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FC38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1A72CCF5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412D99F6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0D784CBC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5B247E05" w14:textId="77777777" w:rsidR="00B5512B" w:rsidRPr="00EC3489" w:rsidRDefault="00B5512B" w:rsidP="00B5512B"/>
    <w:p w14:paraId="220368B9" w14:textId="77777777" w:rsidR="00B5512B" w:rsidRPr="00EC3489" w:rsidRDefault="00B5512B" w:rsidP="00B5512B"/>
    <w:p w14:paraId="77D5520D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4DB9BC8D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</w:p>
    <w:p w14:paraId="69834290" w14:textId="77777777" w:rsidR="00B5512B" w:rsidRPr="00EC3489" w:rsidRDefault="00B5512B" w:rsidP="00B5512B">
      <w:pPr>
        <w:pStyle w:val="Nadpis2"/>
        <w:jc w:val="center"/>
        <w:rPr>
          <w:sz w:val="70"/>
          <w:szCs w:val="70"/>
        </w:rPr>
      </w:pPr>
      <w:r w:rsidRPr="00EC3489">
        <w:rPr>
          <w:sz w:val="70"/>
          <w:szCs w:val="70"/>
        </w:rPr>
        <w:t>6. Hodnocení výsledků vzdělávání žáků</w:t>
      </w:r>
    </w:p>
    <w:p w14:paraId="6B9D8A3E" w14:textId="77777777" w:rsidR="00584160" w:rsidRPr="00EC3489" w:rsidRDefault="00B5512B">
      <w:pPr>
        <w:pStyle w:val="Nadpis2"/>
        <w:jc w:val="both"/>
        <w:rPr>
          <w:sz w:val="32"/>
          <w:szCs w:val="32"/>
        </w:rPr>
      </w:pPr>
      <w:r w:rsidRPr="00EC3489">
        <w:rPr>
          <w:sz w:val="32"/>
          <w:szCs w:val="32"/>
        </w:rPr>
        <w:br w:type="page"/>
      </w:r>
      <w:r w:rsidR="00960BCD" w:rsidRPr="00EC3489">
        <w:rPr>
          <w:sz w:val="32"/>
          <w:szCs w:val="32"/>
        </w:rPr>
        <w:lastRenderedPageBreak/>
        <w:t>6</w:t>
      </w:r>
      <w:r w:rsidR="00286CF7" w:rsidRPr="00EC3489">
        <w:rPr>
          <w:sz w:val="32"/>
          <w:szCs w:val="32"/>
        </w:rPr>
        <w:t xml:space="preserve">. </w:t>
      </w:r>
      <w:r w:rsidR="00960BCD" w:rsidRPr="00EC3489">
        <w:rPr>
          <w:sz w:val="32"/>
          <w:szCs w:val="32"/>
        </w:rPr>
        <w:t>H</w:t>
      </w:r>
      <w:r w:rsidR="00920229" w:rsidRPr="00EC3489">
        <w:rPr>
          <w:sz w:val="32"/>
          <w:szCs w:val="32"/>
        </w:rPr>
        <w:t xml:space="preserve">odnocení výsledků vzdělávání </w:t>
      </w:r>
      <w:r w:rsidR="00584160" w:rsidRPr="00EC3489">
        <w:rPr>
          <w:sz w:val="32"/>
          <w:szCs w:val="32"/>
        </w:rPr>
        <w:t>žáků</w:t>
      </w:r>
    </w:p>
    <w:p w14:paraId="15CD5700" w14:textId="77777777" w:rsidR="00584160" w:rsidRPr="00EC3489" w:rsidRDefault="00584160">
      <w:pPr>
        <w:jc w:val="both"/>
        <w:rPr>
          <w:sz w:val="24"/>
          <w:szCs w:val="24"/>
        </w:rPr>
      </w:pPr>
    </w:p>
    <w:p w14:paraId="018F52D3" w14:textId="77777777" w:rsidR="00CB664B" w:rsidRPr="00EC3489" w:rsidRDefault="00CB664B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6.1 Pravidla pro hodnocení</w:t>
      </w:r>
      <w:r w:rsidR="000F34FC" w:rsidRPr="00EC3489">
        <w:rPr>
          <w:b/>
          <w:sz w:val="24"/>
          <w:szCs w:val="24"/>
        </w:rPr>
        <w:t xml:space="preserve"> výsledků vzdělávání</w:t>
      </w:r>
      <w:r w:rsidRPr="00EC3489">
        <w:rPr>
          <w:b/>
          <w:sz w:val="24"/>
          <w:szCs w:val="24"/>
        </w:rPr>
        <w:t xml:space="preserve"> žáků</w:t>
      </w:r>
    </w:p>
    <w:p w14:paraId="7269287D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286CF7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1.1</w:t>
      </w:r>
      <w:r w:rsidR="00584160" w:rsidRPr="00EC3489">
        <w:rPr>
          <w:b/>
          <w:sz w:val="24"/>
          <w:szCs w:val="24"/>
        </w:rPr>
        <w:t xml:space="preserve"> </w:t>
      </w:r>
      <w:r w:rsidR="006F37B6" w:rsidRPr="00EC3489">
        <w:rPr>
          <w:b/>
          <w:sz w:val="24"/>
          <w:szCs w:val="24"/>
        </w:rPr>
        <w:t>Zásady a způsob hodnocení</w:t>
      </w:r>
      <w:r w:rsidR="00EC7F44" w:rsidRPr="00EC3489">
        <w:rPr>
          <w:b/>
          <w:sz w:val="24"/>
          <w:szCs w:val="24"/>
        </w:rPr>
        <w:t xml:space="preserve"> </w:t>
      </w:r>
      <w:r w:rsidR="000F34FC" w:rsidRPr="00EC3489">
        <w:rPr>
          <w:b/>
          <w:sz w:val="24"/>
          <w:szCs w:val="24"/>
        </w:rPr>
        <w:t xml:space="preserve">výsledků vzdělávání </w:t>
      </w:r>
      <w:r w:rsidR="00584160" w:rsidRPr="00EC3489">
        <w:rPr>
          <w:b/>
          <w:sz w:val="24"/>
          <w:szCs w:val="24"/>
        </w:rPr>
        <w:t>žák</w:t>
      </w:r>
      <w:r w:rsidR="00EC7F44" w:rsidRPr="00EC3489">
        <w:rPr>
          <w:b/>
          <w:sz w:val="24"/>
          <w:szCs w:val="24"/>
        </w:rPr>
        <w:t>ů</w:t>
      </w:r>
    </w:p>
    <w:p w14:paraId="47433A53" w14:textId="77777777" w:rsidR="00584160" w:rsidRPr="00EC3489" w:rsidRDefault="00584160">
      <w:pPr>
        <w:jc w:val="both"/>
        <w:rPr>
          <w:sz w:val="16"/>
          <w:szCs w:val="16"/>
        </w:rPr>
      </w:pPr>
    </w:p>
    <w:p w14:paraId="79214B5B" w14:textId="77777777" w:rsidR="002308AD" w:rsidRPr="00EC3489" w:rsidRDefault="006F37B6" w:rsidP="002308AD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Hodnocení výsledků vzdělávání vychází z posouzení míry dosažení výstupů pro jednotlivé předměty školního vzdělávacího programu. Je pedagogicky zdůvodněné, odborně správné a doložitelné. Respektuje individuální vzdělávací potřeby žáků a doporučení školského poradenského zařízení.</w:t>
      </w:r>
      <w:r w:rsidR="002308AD" w:rsidRPr="00EC3489">
        <w:rPr>
          <w:sz w:val="24"/>
          <w:szCs w:val="24"/>
        </w:rPr>
        <w:t xml:space="preserve"> </w:t>
      </w:r>
    </w:p>
    <w:p w14:paraId="0D54CDA9" w14:textId="4A3BA6AB" w:rsidR="002308AD" w:rsidRPr="00EC3489" w:rsidRDefault="002308AD" w:rsidP="002308AD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Hodnocení žáka vychází ze stanovení jasných cílů a konkrétních kritérií, jimiž lze žákovu činnost a její výsledky poměřovat, na jejichž základě může žák svou práci hodnotit také sám. Žák je na začátku každého školního roku v každém předmětu příslušným vyučujícím </w:t>
      </w:r>
      <w:r w:rsidR="00305CD5" w:rsidRPr="00EC3489">
        <w:rPr>
          <w:sz w:val="24"/>
          <w:szCs w:val="24"/>
        </w:rPr>
        <w:br/>
      </w:r>
      <w:r w:rsidR="00AA4762" w:rsidRPr="00EC3489">
        <w:rPr>
          <w:sz w:val="24"/>
          <w:szCs w:val="24"/>
        </w:rPr>
        <w:t xml:space="preserve"> s těmito kritérii seznámen.</w:t>
      </w:r>
    </w:p>
    <w:p w14:paraId="09627994" w14:textId="3AE590FB" w:rsidR="001F7D27" w:rsidRPr="00EC3489" w:rsidRDefault="001F7D27" w:rsidP="002308AD">
      <w:pPr>
        <w:ind w:firstLine="708"/>
        <w:jc w:val="both"/>
        <w:rPr>
          <w:sz w:val="24"/>
        </w:rPr>
      </w:pPr>
      <w:r w:rsidRPr="00EC3489">
        <w:rPr>
          <w:sz w:val="24"/>
        </w:rPr>
        <w:t>Hodnocení</w:t>
      </w:r>
      <w:r w:rsidR="00B73716" w:rsidRPr="00EC3489">
        <w:rPr>
          <w:sz w:val="24"/>
        </w:rPr>
        <w:t xml:space="preserve"> je zaměřeno na individuální pokrok žáka</w:t>
      </w:r>
      <w:r w:rsidR="00D81CD1">
        <w:rPr>
          <w:sz w:val="24"/>
        </w:rPr>
        <w:t>,</w:t>
      </w:r>
      <w:r w:rsidR="00EC3489">
        <w:rPr>
          <w:sz w:val="24"/>
        </w:rPr>
        <w:t xml:space="preserve"> </w:t>
      </w:r>
      <w:r w:rsidRPr="00EC3489">
        <w:rPr>
          <w:sz w:val="24"/>
        </w:rPr>
        <w:t>respektive na hodnocení míry naplnění předem stanovených požadavků.</w:t>
      </w:r>
      <w:r w:rsidR="002308AD" w:rsidRPr="00EC3489">
        <w:rPr>
          <w:sz w:val="24"/>
          <w:szCs w:val="24"/>
        </w:rPr>
        <w:t xml:space="preserve"> </w:t>
      </w:r>
    </w:p>
    <w:p w14:paraId="21DEEA8D" w14:textId="77777777" w:rsidR="006F37B6" w:rsidRPr="00EC3489" w:rsidRDefault="006F37B6" w:rsidP="006F37B6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Cílem hodnocení je poskytnout žákovi zpětnou vazbu, prostřednictvím které získá informace o tom, jak danou problematiku zvládá, jak dovede zacházet s tím, co se naučil, v čem se zlepšil a v čem ještě chybuje. Nedílnou součástí hodnocení je konkrétní návod, jak má žák postupovat, aby přetrvávající nedostatky odstranil. </w:t>
      </w:r>
      <w:r w:rsidRPr="00EC3489">
        <w:rPr>
          <w:sz w:val="24"/>
        </w:rPr>
        <w:t xml:space="preserve">Povinností učitele je </w:t>
      </w:r>
      <w:r w:rsidRPr="00EC3489">
        <w:rPr>
          <w:sz w:val="24"/>
          <w:szCs w:val="24"/>
        </w:rPr>
        <w:t>respektovat, že významným prvkem učení je práce s chybou.</w:t>
      </w:r>
    </w:p>
    <w:p w14:paraId="7FD8D725" w14:textId="77777777" w:rsidR="003C2CC4" w:rsidRPr="00EC3489" w:rsidRDefault="00584160">
      <w:pPr>
        <w:pStyle w:val="Nadpis2"/>
        <w:ind w:firstLine="708"/>
        <w:jc w:val="both"/>
        <w:rPr>
          <w:b w:val="0"/>
        </w:rPr>
      </w:pPr>
      <w:r w:rsidRPr="00EC3489">
        <w:rPr>
          <w:b w:val="0"/>
        </w:rPr>
        <w:t>Při klasifikaci používá učitel pěti klasifikačních stupňů.</w:t>
      </w:r>
    </w:p>
    <w:p w14:paraId="3CC2A1EC" w14:textId="77777777" w:rsidR="00325F3E" w:rsidRPr="00EC3489" w:rsidRDefault="00325F3E" w:rsidP="00325F3E">
      <w:pPr>
        <w:ind w:firstLine="709"/>
        <w:jc w:val="both"/>
        <w:rPr>
          <w:sz w:val="24"/>
          <w:szCs w:val="24"/>
        </w:rPr>
      </w:pPr>
      <w:r w:rsidRPr="00EC3489">
        <w:rPr>
          <w:sz w:val="24"/>
        </w:rPr>
        <w:t>Kritériem pro známku z chování je</w:t>
      </w:r>
      <w:r w:rsidRPr="00EC3489">
        <w:rPr>
          <w:sz w:val="24"/>
          <w:szCs w:val="24"/>
        </w:rPr>
        <w:t xml:space="preserve"> dodržování školního řádu a obecně platných </w:t>
      </w:r>
      <w:r w:rsidR="00611FFC" w:rsidRPr="00EC3489">
        <w:rPr>
          <w:sz w:val="24"/>
          <w:szCs w:val="24"/>
        </w:rPr>
        <w:br/>
      </w:r>
      <w:r w:rsidRPr="00EC3489">
        <w:rPr>
          <w:sz w:val="24"/>
          <w:szCs w:val="24"/>
        </w:rPr>
        <w:t>a uznávaných pravidel občanského soužití. Důvodem ke snížení této známky jsou prohřešky, kterých se žák dopustí v budově školy, v jejím areálu a ve všech dalších prostorách, kde probíhá výuka, dále narušování školní výuky a nepl</w:t>
      </w:r>
      <w:r w:rsidR="00AA2CE7" w:rsidRPr="00EC3489">
        <w:rPr>
          <w:sz w:val="24"/>
          <w:szCs w:val="24"/>
        </w:rPr>
        <w:t>nění z</w:t>
      </w:r>
      <w:r w:rsidR="00192774" w:rsidRPr="00EC3489">
        <w:rPr>
          <w:sz w:val="24"/>
          <w:szCs w:val="24"/>
        </w:rPr>
        <w:t>ákladních povinností žáka (viz š</w:t>
      </w:r>
      <w:r w:rsidR="00AA2CE7" w:rsidRPr="00EC3489">
        <w:rPr>
          <w:sz w:val="24"/>
          <w:szCs w:val="24"/>
        </w:rPr>
        <w:t>kolní řád</w:t>
      </w:r>
      <w:r w:rsidRPr="00EC3489">
        <w:rPr>
          <w:sz w:val="24"/>
          <w:szCs w:val="24"/>
        </w:rPr>
        <w:t>)</w:t>
      </w:r>
      <w:r w:rsidR="00AA2CE7" w:rsidRPr="00EC3489">
        <w:rPr>
          <w:sz w:val="24"/>
          <w:szCs w:val="24"/>
        </w:rPr>
        <w:t>.</w:t>
      </w:r>
      <w:r w:rsidRPr="00EC3489">
        <w:rPr>
          <w:sz w:val="24"/>
          <w:szCs w:val="24"/>
        </w:rPr>
        <w:t xml:space="preserve"> Snížené známce z chování zpravidla předchází jeden z těchto kázeňských postihů: napomenutí třídního učitele, důtka třídního učitele, důtka ředitele školy.</w:t>
      </w:r>
    </w:p>
    <w:p w14:paraId="11CAC1C4" w14:textId="77777777" w:rsidR="001F7D27" w:rsidRPr="00EC3489" w:rsidRDefault="001F7D27" w:rsidP="001F7D27">
      <w:pPr>
        <w:ind w:firstLine="708"/>
        <w:jc w:val="both"/>
        <w:rPr>
          <w:sz w:val="24"/>
        </w:rPr>
      </w:pPr>
      <w:r w:rsidRPr="00EC3489">
        <w:rPr>
          <w:sz w:val="24"/>
          <w:szCs w:val="24"/>
        </w:rPr>
        <w:t>V povinných a nepovinných předmětech</w:t>
      </w:r>
      <w:r w:rsidRPr="00EC3489">
        <w:rPr>
          <w:sz w:val="24"/>
        </w:rPr>
        <w:t xml:space="preserve"> stanoveným školním vzdělávacím programem je k</w:t>
      </w:r>
      <w:r w:rsidRPr="00EC3489">
        <w:rPr>
          <w:sz w:val="24"/>
          <w:szCs w:val="24"/>
        </w:rPr>
        <w:t>lasifikováno jen probrané a procvičené učivo.</w:t>
      </w:r>
      <w:r w:rsidRPr="00EC3489">
        <w:rPr>
          <w:sz w:val="24"/>
        </w:rPr>
        <w:t xml:space="preserve"> Žáci mají možnost a dostatek času k naučení a zažití učební látky.</w:t>
      </w:r>
    </w:p>
    <w:p w14:paraId="2A782651" w14:textId="24D8871E" w:rsidR="00584160" w:rsidRPr="00EC3489" w:rsidRDefault="00584160">
      <w:pPr>
        <w:ind w:firstLine="708"/>
        <w:jc w:val="both"/>
        <w:rPr>
          <w:sz w:val="24"/>
        </w:rPr>
      </w:pPr>
      <w:r w:rsidRPr="00EC3489">
        <w:rPr>
          <w:sz w:val="24"/>
        </w:rPr>
        <w:t>Učitel vyváženě hodnotí a promítá do klasifikace a hodnocení: vědomosti, dovednosti, postup, práci s informacemi, úroveň komunikace, tvořivost žáka</w:t>
      </w:r>
      <w:r w:rsidR="00305CD5" w:rsidRPr="00EC3489">
        <w:rPr>
          <w:sz w:val="24"/>
        </w:rPr>
        <w:t xml:space="preserve">, </w:t>
      </w:r>
      <w:r w:rsidRPr="00EC3489">
        <w:rPr>
          <w:sz w:val="24"/>
        </w:rPr>
        <w:t>jeho individuální pokrok</w:t>
      </w:r>
      <w:r w:rsidR="00305CD5" w:rsidRPr="00EC3489">
        <w:rPr>
          <w:sz w:val="24"/>
        </w:rPr>
        <w:t xml:space="preserve"> </w:t>
      </w:r>
      <w:r w:rsidR="00006A3D">
        <w:rPr>
          <w:sz w:val="24"/>
        </w:rPr>
        <w:br/>
      </w:r>
      <w:r w:rsidR="00305CD5" w:rsidRPr="00EC3489">
        <w:rPr>
          <w:sz w:val="24"/>
        </w:rPr>
        <w:t>a</w:t>
      </w:r>
      <w:r w:rsidRPr="00EC3489">
        <w:rPr>
          <w:sz w:val="24"/>
        </w:rPr>
        <w:t xml:space="preserve"> úroveň dosahování klíčových kompetencí</w:t>
      </w:r>
      <w:r w:rsidR="00006A3D">
        <w:rPr>
          <w:sz w:val="24"/>
        </w:rPr>
        <w:t>.</w:t>
      </w:r>
    </w:p>
    <w:p w14:paraId="5E62A80C" w14:textId="77777777" w:rsidR="001F7D27" w:rsidRPr="00EC3489" w:rsidRDefault="000A7BEF" w:rsidP="001F7D27">
      <w:pPr>
        <w:ind w:firstLine="709"/>
        <w:jc w:val="both"/>
        <w:rPr>
          <w:sz w:val="24"/>
        </w:rPr>
      </w:pPr>
      <w:r w:rsidRPr="00EC3489">
        <w:rPr>
          <w:sz w:val="24"/>
        </w:rPr>
        <w:t>Známka z vyučovacího předmětu nezahrnuje hodnocení žákova chování, ale promítá se do ní žákova píle, aktivita a snaha vyhovět požadavkům na něj kladeným.</w:t>
      </w:r>
    </w:p>
    <w:p w14:paraId="09D5BE29" w14:textId="77777777" w:rsidR="00325F3E" w:rsidRPr="00EC3489" w:rsidRDefault="00325F3E" w:rsidP="001F7D27">
      <w:pPr>
        <w:ind w:firstLine="709"/>
        <w:jc w:val="both"/>
        <w:rPr>
          <w:sz w:val="24"/>
        </w:rPr>
      </w:pPr>
      <w:r w:rsidRPr="00EC3489">
        <w:rPr>
          <w:sz w:val="24"/>
        </w:rPr>
        <w:t>Při hodnocení žáků cizinců, kteří plní v České republice povinnou školní docházku, se úroveň znalosti českého jazyka považuje za závažnou souvislost, která ovlivňuje jejich výkon.</w:t>
      </w:r>
    </w:p>
    <w:p w14:paraId="07D914A2" w14:textId="14231409" w:rsidR="003C2CC4" w:rsidRPr="00EC3489" w:rsidRDefault="00112029" w:rsidP="003C2CC4">
      <w:pPr>
        <w:pStyle w:val="Nadpis2"/>
        <w:ind w:firstLine="708"/>
        <w:jc w:val="both"/>
        <w:rPr>
          <w:b w:val="0"/>
        </w:rPr>
      </w:pPr>
      <w:r w:rsidRPr="00EC3489">
        <w:rPr>
          <w:b w:val="0"/>
        </w:rPr>
        <w:t>V odůvodněných případech</w:t>
      </w:r>
      <w:r w:rsidR="00CC0B29" w:rsidRPr="00EC3489">
        <w:rPr>
          <w:b w:val="0"/>
        </w:rPr>
        <w:t xml:space="preserve"> (přestup z jiné školy, výrazně ztížené podmínky pro vzdělávání apod.) či na </w:t>
      </w:r>
      <w:r w:rsidRPr="00EC3489">
        <w:rPr>
          <w:b w:val="0"/>
        </w:rPr>
        <w:t>žádost zákonného zástupce lze žáka v jednom, několika i všech předmětech hodnotit na konci pololetí slovně, případně kombinovanou formou. Slovně či kombinovanou formou lze také na konci pololetí hodnotit žák</w:t>
      </w:r>
      <w:r w:rsidR="003C5CD5" w:rsidRPr="00EC3489">
        <w:rPr>
          <w:b w:val="0"/>
        </w:rPr>
        <w:t>a</w:t>
      </w:r>
      <w:r w:rsidRPr="00EC3489">
        <w:rPr>
          <w:b w:val="0"/>
        </w:rPr>
        <w:t>, n</w:t>
      </w:r>
      <w:r w:rsidR="00970FA7" w:rsidRPr="00EC3489">
        <w:rPr>
          <w:b w:val="0"/>
        </w:rPr>
        <w:t>a</w:t>
      </w:r>
      <w:r w:rsidRPr="00EC3489">
        <w:rPr>
          <w:b w:val="0"/>
        </w:rPr>
        <w:t xml:space="preserve"> ně</w:t>
      </w:r>
      <w:r w:rsidR="003C5CD5" w:rsidRPr="00EC3489">
        <w:rPr>
          <w:b w:val="0"/>
        </w:rPr>
        <w:t>hož</w:t>
      </w:r>
      <w:r w:rsidRPr="00EC3489">
        <w:rPr>
          <w:b w:val="0"/>
        </w:rPr>
        <w:t xml:space="preserve"> se vztahuje zákon </w:t>
      </w:r>
      <w:r w:rsidR="00AA4762" w:rsidRPr="00EC3489">
        <w:rPr>
          <w:b w:val="0"/>
        </w:rPr>
        <w:br/>
      </w:r>
      <w:r w:rsidRPr="00EC3489">
        <w:rPr>
          <w:b w:val="0"/>
        </w:rPr>
        <w:t xml:space="preserve">č. 67/2022 Sb. </w:t>
      </w:r>
      <w:r w:rsidR="002573AC" w:rsidRPr="00EC3489">
        <w:rPr>
          <w:b w:val="0"/>
        </w:rPr>
        <w:t xml:space="preserve">Nelze-li žáka na konci prvního pololetí pro nedostatek podkladů objektivně hodnotit, bude mu klasifikace odložena (viz </w:t>
      </w:r>
      <w:r w:rsidR="00611FFC" w:rsidRPr="00EC3489">
        <w:rPr>
          <w:b w:val="0"/>
        </w:rPr>
        <w:t>část 6</w:t>
      </w:r>
      <w:r w:rsidR="00AA2CE7" w:rsidRPr="00EC3489">
        <w:rPr>
          <w:b w:val="0"/>
        </w:rPr>
        <w:t>.2</w:t>
      </w:r>
      <w:r w:rsidR="002573AC" w:rsidRPr="00EC3489">
        <w:rPr>
          <w:b w:val="0"/>
        </w:rPr>
        <w:t>.1 Odklad hodnocení).</w:t>
      </w:r>
    </w:p>
    <w:p w14:paraId="69409D64" w14:textId="77777777" w:rsidR="00A70072" w:rsidRPr="00EC3489" w:rsidRDefault="00A70072" w:rsidP="00A70072">
      <w:pPr>
        <w:jc w:val="both"/>
        <w:rPr>
          <w:b/>
          <w:sz w:val="24"/>
          <w:szCs w:val="24"/>
        </w:rPr>
      </w:pPr>
    </w:p>
    <w:p w14:paraId="734AA118" w14:textId="38EFF96D" w:rsidR="00A70072" w:rsidRPr="00EC3489" w:rsidRDefault="00A70072" w:rsidP="00A70072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EC7F44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</w:t>
      </w:r>
      <w:r w:rsidR="008B022C" w:rsidRPr="00EC3489">
        <w:rPr>
          <w:b/>
          <w:sz w:val="24"/>
          <w:szCs w:val="24"/>
        </w:rPr>
        <w:t>2</w:t>
      </w:r>
      <w:r w:rsidR="00EC7F44" w:rsidRPr="00EC3489">
        <w:rPr>
          <w:b/>
          <w:sz w:val="24"/>
          <w:szCs w:val="24"/>
        </w:rPr>
        <w:t xml:space="preserve"> Zásady a způsob sebehodnocení žáků</w:t>
      </w:r>
    </w:p>
    <w:p w14:paraId="4BFD5C20" w14:textId="51F2587F" w:rsidR="00C24E6B" w:rsidRPr="00EC3489" w:rsidRDefault="00920229" w:rsidP="00A70072">
      <w:pPr>
        <w:ind w:firstLine="708"/>
        <w:jc w:val="both"/>
        <w:rPr>
          <w:b/>
          <w:strike/>
          <w:sz w:val="24"/>
          <w:szCs w:val="24"/>
        </w:rPr>
      </w:pPr>
      <w:r w:rsidRPr="00EC3489">
        <w:rPr>
          <w:sz w:val="24"/>
        </w:rPr>
        <w:t xml:space="preserve">Povinností </w:t>
      </w:r>
      <w:r w:rsidR="00584160" w:rsidRPr="00EC3489">
        <w:rPr>
          <w:sz w:val="24"/>
        </w:rPr>
        <w:t>učitele</w:t>
      </w:r>
      <w:r w:rsidRPr="00EC3489">
        <w:rPr>
          <w:sz w:val="24"/>
        </w:rPr>
        <w:t xml:space="preserve"> je</w:t>
      </w:r>
      <w:r w:rsidR="006F37B6" w:rsidRPr="00EC3489">
        <w:rPr>
          <w:sz w:val="24"/>
        </w:rPr>
        <w:t xml:space="preserve"> </w:t>
      </w:r>
      <w:r w:rsidR="00531902" w:rsidRPr="00EC3489">
        <w:rPr>
          <w:sz w:val="24"/>
          <w:szCs w:val="24"/>
        </w:rPr>
        <w:t>u</w:t>
      </w:r>
      <w:r w:rsidR="00584160" w:rsidRPr="00EC3489">
        <w:rPr>
          <w:sz w:val="24"/>
          <w:szCs w:val="24"/>
        </w:rPr>
        <w:t xml:space="preserve">možnit žákovi </w:t>
      </w:r>
      <w:r w:rsidR="00EC7F44" w:rsidRPr="00EC3489">
        <w:rPr>
          <w:sz w:val="24"/>
          <w:szCs w:val="24"/>
        </w:rPr>
        <w:t xml:space="preserve">průběžně se </w:t>
      </w:r>
      <w:r w:rsidR="00584160" w:rsidRPr="00EC3489">
        <w:rPr>
          <w:sz w:val="24"/>
          <w:szCs w:val="24"/>
        </w:rPr>
        <w:t>účast</w:t>
      </w:r>
      <w:r w:rsidR="00EC7F44" w:rsidRPr="00EC3489">
        <w:rPr>
          <w:sz w:val="24"/>
          <w:szCs w:val="24"/>
        </w:rPr>
        <w:t>nit</w:t>
      </w:r>
      <w:r w:rsidR="00584160" w:rsidRPr="00EC3489">
        <w:rPr>
          <w:sz w:val="24"/>
          <w:szCs w:val="24"/>
        </w:rPr>
        <w:t xml:space="preserve"> hodnotící</w:t>
      </w:r>
      <w:r w:rsidR="00EC7F44" w:rsidRPr="00EC3489">
        <w:rPr>
          <w:sz w:val="24"/>
          <w:szCs w:val="24"/>
        </w:rPr>
        <w:t>ho</w:t>
      </w:r>
      <w:r w:rsidR="00584160" w:rsidRPr="00EC3489">
        <w:rPr>
          <w:sz w:val="24"/>
          <w:szCs w:val="24"/>
        </w:rPr>
        <w:t xml:space="preserve"> procesu </w:t>
      </w:r>
      <w:r w:rsidR="00EC7F44" w:rsidRPr="00EC3489">
        <w:rPr>
          <w:sz w:val="24"/>
          <w:szCs w:val="24"/>
        </w:rPr>
        <w:t>formou</w:t>
      </w:r>
      <w:r w:rsidR="00584160" w:rsidRPr="00EC3489">
        <w:rPr>
          <w:sz w:val="24"/>
          <w:szCs w:val="24"/>
        </w:rPr>
        <w:t xml:space="preserve"> sebehodnocení</w:t>
      </w:r>
      <w:r w:rsidR="00EC7F44" w:rsidRPr="00EC3489">
        <w:rPr>
          <w:sz w:val="24"/>
          <w:szCs w:val="24"/>
        </w:rPr>
        <w:t>.  Pedagog používá k nácviku sebehodnocení a k jeho realizaci metody a formy odpovídající věku a stupni vývoje žáků</w:t>
      </w:r>
      <w:r w:rsidR="00CF4BF2" w:rsidRPr="00EC3489">
        <w:rPr>
          <w:sz w:val="24"/>
          <w:szCs w:val="24"/>
        </w:rPr>
        <w:t xml:space="preserve">. Na I. stupni se jedná především o grafické formy, na II. stupni o formy písemného </w:t>
      </w:r>
      <w:r w:rsidR="004828DF" w:rsidRPr="00EC3489">
        <w:rPr>
          <w:sz w:val="24"/>
          <w:szCs w:val="24"/>
        </w:rPr>
        <w:t xml:space="preserve">či ústního </w:t>
      </w:r>
      <w:r w:rsidR="00CF4BF2" w:rsidRPr="00EC3489">
        <w:rPr>
          <w:sz w:val="24"/>
          <w:szCs w:val="24"/>
        </w:rPr>
        <w:t xml:space="preserve">slovního </w:t>
      </w:r>
      <w:r w:rsidR="004828DF" w:rsidRPr="00EC3489">
        <w:rPr>
          <w:sz w:val="24"/>
          <w:szCs w:val="24"/>
        </w:rPr>
        <w:t>vyjádření</w:t>
      </w:r>
      <w:r w:rsidR="00CF4BF2" w:rsidRPr="00EC3489">
        <w:rPr>
          <w:sz w:val="24"/>
          <w:szCs w:val="24"/>
        </w:rPr>
        <w:t>.</w:t>
      </w:r>
      <w:r w:rsidR="004828DF" w:rsidRPr="00EC3489">
        <w:rPr>
          <w:sz w:val="24"/>
          <w:szCs w:val="24"/>
        </w:rPr>
        <w:t xml:space="preserve"> </w:t>
      </w:r>
    </w:p>
    <w:p w14:paraId="6A744D2D" w14:textId="1781C309" w:rsidR="008B022C" w:rsidRPr="00EC3489" w:rsidRDefault="008B022C" w:rsidP="008B022C">
      <w:pPr>
        <w:ind w:firstLine="708"/>
        <w:jc w:val="both"/>
        <w:rPr>
          <w:sz w:val="24"/>
          <w:szCs w:val="24"/>
        </w:rPr>
      </w:pPr>
      <w:r w:rsidRPr="00EC3489">
        <w:rPr>
          <w:sz w:val="24"/>
          <w:szCs w:val="24"/>
        </w:rPr>
        <w:lastRenderedPageBreak/>
        <w:t xml:space="preserve">Učitel vede žáky k sebehodnocení také při pravidelných individuálních konzultacích se zákonným zástupcem žáka a za žákovy přítomnosti. Žák na těchto schůzkách dostává příležitost vyjadřovat se nad svými sešity a písemnými pracemi, výstupy skupinové práce nebo prezentačními plakáty k úrovni své školní práce, může konfrontovat svůj pohled na vlastní pokrok s názorem pedagoga.       </w:t>
      </w:r>
    </w:p>
    <w:p w14:paraId="0AC1A0A0" w14:textId="77777777" w:rsidR="00531902" w:rsidRPr="00EC3489" w:rsidRDefault="000329DA" w:rsidP="00C25ED4">
      <w:pPr>
        <w:ind w:firstLine="708"/>
        <w:jc w:val="both"/>
        <w:rPr>
          <w:b/>
          <w:sz w:val="28"/>
          <w:szCs w:val="28"/>
        </w:rPr>
      </w:pPr>
      <w:r w:rsidRPr="00EC3489">
        <w:rPr>
          <w:sz w:val="24"/>
          <w:szCs w:val="24"/>
        </w:rPr>
        <w:t xml:space="preserve"> </w:t>
      </w:r>
    </w:p>
    <w:p w14:paraId="413BD578" w14:textId="6F67103F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584160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1.</w:t>
      </w:r>
      <w:r w:rsidR="008B022C" w:rsidRPr="00EC3489">
        <w:rPr>
          <w:b/>
          <w:sz w:val="24"/>
          <w:szCs w:val="24"/>
        </w:rPr>
        <w:t>3</w:t>
      </w:r>
      <w:r w:rsidR="00584160" w:rsidRPr="00EC3489">
        <w:rPr>
          <w:b/>
          <w:sz w:val="24"/>
          <w:szCs w:val="24"/>
        </w:rPr>
        <w:t xml:space="preserve"> </w:t>
      </w:r>
      <w:r w:rsidR="00325F3E" w:rsidRPr="00EC3489">
        <w:rPr>
          <w:b/>
          <w:sz w:val="24"/>
          <w:szCs w:val="24"/>
        </w:rPr>
        <w:t xml:space="preserve">Klasifikační stupně </w:t>
      </w:r>
      <w:r w:rsidR="00D314AC" w:rsidRPr="00EC3489">
        <w:rPr>
          <w:b/>
          <w:sz w:val="24"/>
          <w:szCs w:val="24"/>
        </w:rPr>
        <w:t>–</w:t>
      </w:r>
      <w:r w:rsidR="00325F3E" w:rsidRPr="00EC3489">
        <w:rPr>
          <w:b/>
          <w:sz w:val="24"/>
          <w:szCs w:val="24"/>
        </w:rPr>
        <w:t xml:space="preserve"> kritéria pro hodnocení</w:t>
      </w:r>
    </w:p>
    <w:p w14:paraId="2F79310A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575B1B4E" w14:textId="77777777" w:rsidR="00584160" w:rsidRPr="00EC3489" w:rsidRDefault="00AA2CE7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 xml:space="preserve">6.1.3.1 </w:t>
      </w:r>
      <w:r w:rsidR="00584160" w:rsidRPr="00EC3489">
        <w:rPr>
          <w:b/>
          <w:sz w:val="24"/>
          <w:szCs w:val="24"/>
        </w:rPr>
        <w:t>Prospěch</w:t>
      </w:r>
    </w:p>
    <w:p w14:paraId="5D3374E6" w14:textId="77777777" w:rsidR="00584160" w:rsidRPr="00EC3489" w:rsidRDefault="00584160">
      <w:pPr>
        <w:jc w:val="both"/>
        <w:rPr>
          <w:sz w:val="16"/>
          <w:szCs w:val="16"/>
        </w:rPr>
      </w:pPr>
    </w:p>
    <w:p w14:paraId="1A18752C" w14:textId="77777777" w:rsidR="00584160" w:rsidRPr="00EC3489" w:rsidRDefault="00325F3E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V</w:t>
      </w:r>
      <w:r w:rsidR="00584160" w:rsidRPr="00EC3489">
        <w:rPr>
          <w:b/>
          <w:sz w:val="24"/>
          <w:szCs w:val="24"/>
        </w:rPr>
        <w:t>yučovací předmět</w:t>
      </w:r>
      <w:r w:rsidRPr="00EC3489">
        <w:rPr>
          <w:b/>
          <w:sz w:val="24"/>
          <w:szCs w:val="24"/>
        </w:rPr>
        <w:t>y</w:t>
      </w:r>
      <w:r w:rsidR="00584160" w:rsidRPr="00EC3489">
        <w:rPr>
          <w:b/>
          <w:sz w:val="24"/>
          <w:szCs w:val="24"/>
        </w:rPr>
        <w:t xml:space="preserve"> naukového charakteru</w:t>
      </w:r>
    </w:p>
    <w:p w14:paraId="3753D5C1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výborný</w:t>
      </w:r>
    </w:p>
    <w:p w14:paraId="263C0C81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ovládá požadované poznatky (fakta, pojmy, zákonitosti) a dovednosti uceleně, přesně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úplně, chápe vztahy mezi nimi. Samostatně a tvořivě uplatňuje osvojené poznatky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dovednosti při řešení problémů, při práci ve skupině přichází s podnětnými myšlenkami </w:t>
      </w:r>
      <w:r w:rsidR="00AB27F2" w:rsidRPr="00EC3489">
        <w:rPr>
          <w:sz w:val="24"/>
        </w:rPr>
        <w:br/>
      </w:r>
      <w:r w:rsidRPr="00EC3489">
        <w:rPr>
          <w:sz w:val="24"/>
        </w:rPr>
        <w:t>a nápady. Umí klást otázky, poznatky shrnovat, uvádět do vztahů, vyvozovat obecné závěry, prezentovat je a obhajovat. Jeho ústní a písemný projev je jasný, srozumitelný a věcně správný. Žák je schopen samostatně vyhledávat informace.</w:t>
      </w:r>
    </w:p>
    <w:p w14:paraId="68B87DF6" w14:textId="77777777" w:rsidR="00584160" w:rsidRPr="00EC3489" w:rsidRDefault="00584160">
      <w:pPr>
        <w:jc w:val="both"/>
        <w:rPr>
          <w:sz w:val="16"/>
          <w:szCs w:val="16"/>
        </w:rPr>
      </w:pPr>
    </w:p>
    <w:p w14:paraId="08C5430D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2 – chvalitebný</w:t>
      </w:r>
    </w:p>
    <w:p w14:paraId="12AA06C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ovládá požadované poznatky (fakta, pojmy, zákonitosti) a dovednosti v podstatě uceleně, bez podstatných nedostatků. Samostatně a tvořivě nebo podle menších podnětů učitele uplatňuje osvojené poznatky a dovednosti při řešení problémů, při práci ve skupině dovede rozvíjet cizí myšlenky a nápady. Umí klást otázky, poznatky shrnovat, uvádět do vztahů, své závěry umí prezentovat a zdůvodnit. Jeho ústní a písemný projev je jasný, s menšími nedostatky ve srozumitelnosti a věcné správnosti. Žák je schopen samostatně nebo s menší pomocí vyhledávat informace.</w:t>
      </w:r>
    </w:p>
    <w:p w14:paraId="1FD34EA6" w14:textId="77777777" w:rsidR="00584160" w:rsidRPr="00EC3489" w:rsidRDefault="00584160">
      <w:pPr>
        <w:jc w:val="both"/>
        <w:rPr>
          <w:sz w:val="16"/>
          <w:szCs w:val="16"/>
        </w:rPr>
      </w:pPr>
    </w:p>
    <w:p w14:paraId="087CF2ED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3 – dobrý</w:t>
      </w:r>
    </w:p>
    <w:p w14:paraId="3C801F8D" w14:textId="0E26C113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má v některých požadovaných poznatcích (faktech, pojmech, zákonitostech) dílčí mezery. Zásadní nepřesnosti a chyby dovede za pomoci učitele korigovat. Osvojené poznatky </w:t>
      </w:r>
      <w:r w:rsidR="00006A3D">
        <w:rPr>
          <w:sz w:val="24"/>
        </w:rPr>
        <w:br/>
      </w:r>
      <w:r w:rsidRPr="00EC3489">
        <w:rPr>
          <w:sz w:val="24"/>
        </w:rPr>
        <w:t>a dovednosti aplikuje při řešení problémů jen částečně, často chybně. K uvádění poznatků do souvislostí potřebuje podstatnou pomoc. Při práci ve skupině se vážně zabývá nápady, se kterými přišli ostatní. Jeho ústní a písemný projev není zcela jasný a srozumitelný, dovede předložit své názory, ale obtížně zvládá jejich obhajobu. Podle návodu učitele je schopen samostatně vyhledávat informace.</w:t>
      </w:r>
    </w:p>
    <w:p w14:paraId="1A473992" w14:textId="77777777" w:rsidR="00584160" w:rsidRPr="00EC3489" w:rsidRDefault="00584160">
      <w:pPr>
        <w:jc w:val="both"/>
        <w:rPr>
          <w:sz w:val="16"/>
          <w:szCs w:val="16"/>
        </w:rPr>
      </w:pPr>
    </w:p>
    <w:p w14:paraId="3978453F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4 – dostatečný</w:t>
      </w:r>
    </w:p>
    <w:p w14:paraId="560545FF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má závažné mezery v ucelenosti, přesnosti a úplnosti osvojení požadovaných poznatků </w:t>
      </w:r>
      <w:r w:rsidR="00AB27F2" w:rsidRPr="00EC3489">
        <w:rPr>
          <w:sz w:val="24"/>
        </w:rPr>
        <w:br/>
      </w:r>
      <w:r w:rsidRPr="00EC3489">
        <w:rPr>
          <w:sz w:val="24"/>
        </w:rPr>
        <w:t xml:space="preserve">a dovedností. Při jejich uplatňování dělá závažné chyby, neobejde se bez pomoci učitele, chyby dovede opravit jen s jeho zásadní pomocí. Často není schopen osvojené poznatky při řešení problémů správně aplikovat. Při práci ve skupině vykonává pouze přidělené úkoly. Jeho ústní a písemný projev je obtížně srozumitelný, má zpravidla nedostatky v rovině věcné </w:t>
      </w:r>
      <w:r w:rsidR="00AB27F2" w:rsidRPr="00EC3489">
        <w:rPr>
          <w:sz w:val="24"/>
        </w:rPr>
        <w:br/>
      </w:r>
      <w:r w:rsidRPr="00EC3489">
        <w:rPr>
          <w:sz w:val="24"/>
        </w:rPr>
        <w:t>i logické. Obhajobu svých názorů a závěrů žák argumentačně nezvládá. S pomocí učitele je schopen samostatně vyhledávat informace.</w:t>
      </w:r>
    </w:p>
    <w:p w14:paraId="235B25C0" w14:textId="77777777" w:rsidR="00C25ED4" w:rsidRPr="00EC3489" w:rsidRDefault="00C25ED4">
      <w:pPr>
        <w:jc w:val="both"/>
        <w:rPr>
          <w:sz w:val="16"/>
          <w:szCs w:val="16"/>
        </w:rPr>
      </w:pPr>
    </w:p>
    <w:p w14:paraId="7AC3EF9E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5 – nedostatečný</w:t>
      </w:r>
    </w:p>
    <w:p w14:paraId="49CC7B6E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si požadované poznatky neosvojil uceleně, přesně a úplně, má v nich závažné a značné mezery. Při jejich uplatňování dělá závažné chyby, často je nedovede opravit ani s pomocí učitele. V myšlení je nesamostatný, má velké potíže s logickým uvažováním. Při práci ve skupině potřebuje stálou kontrolu, často jen přihlíží. Závěry neumí předložit ostatním. Kvalita výsledků jeho činnosti je na nízké úrovni. Jeho ústní a písemný projev je obtížně srozumitelný, </w:t>
      </w:r>
      <w:r w:rsidRPr="00EC3489">
        <w:rPr>
          <w:sz w:val="24"/>
        </w:rPr>
        <w:lastRenderedPageBreak/>
        <w:t>nepřesný a zmateně strukturovaný. Informace nedovede samostatně vyhledat ani přes pomoc učitele.</w:t>
      </w:r>
    </w:p>
    <w:p w14:paraId="44A80EB1" w14:textId="77777777" w:rsidR="00325F3E" w:rsidRPr="00EC3489" w:rsidRDefault="00325F3E">
      <w:pPr>
        <w:jc w:val="both"/>
        <w:rPr>
          <w:sz w:val="24"/>
        </w:rPr>
      </w:pPr>
    </w:p>
    <w:p w14:paraId="7E486D12" w14:textId="77777777" w:rsidR="00325F3E" w:rsidRPr="00EC3489" w:rsidRDefault="00325F3E" w:rsidP="00325F3E">
      <w:pPr>
        <w:jc w:val="both"/>
        <w:rPr>
          <w:sz w:val="24"/>
        </w:rPr>
      </w:pPr>
      <w:r w:rsidRPr="00EC3489">
        <w:rPr>
          <w:sz w:val="24"/>
        </w:rPr>
        <w:t>Pozn. Jestliže je žák z výuky některého předmětu v prvním nebo ve druhém pololetí uvolněn, uvádí se na vysvědčení místo hodnocení „</w:t>
      </w:r>
      <w:r w:rsidRPr="00EC3489">
        <w:rPr>
          <w:b/>
          <w:sz w:val="24"/>
        </w:rPr>
        <w:t>uvolněn(a)</w:t>
      </w:r>
      <w:r w:rsidRPr="00EC3489">
        <w:rPr>
          <w:sz w:val="24"/>
        </w:rPr>
        <w:t>“.</w:t>
      </w:r>
    </w:p>
    <w:p w14:paraId="3B8D4466" w14:textId="77777777" w:rsidR="00325F3E" w:rsidRPr="00EC3489" w:rsidRDefault="00325F3E">
      <w:pPr>
        <w:jc w:val="both"/>
        <w:rPr>
          <w:sz w:val="24"/>
        </w:rPr>
      </w:pPr>
    </w:p>
    <w:p w14:paraId="3585D672" w14:textId="77777777" w:rsidR="00584160" w:rsidRPr="00EC3489" w:rsidRDefault="00325F3E">
      <w:pPr>
        <w:jc w:val="both"/>
        <w:rPr>
          <w:b/>
          <w:sz w:val="28"/>
          <w:szCs w:val="28"/>
        </w:rPr>
      </w:pPr>
      <w:r w:rsidRPr="00EC3489">
        <w:rPr>
          <w:b/>
          <w:sz w:val="24"/>
          <w:szCs w:val="24"/>
        </w:rPr>
        <w:t>V</w:t>
      </w:r>
      <w:r w:rsidR="00584160" w:rsidRPr="00EC3489">
        <w:rPr>
          <w:b/>
          <w:sz w:val="24"/>
          <w:szCs w:val="24"/>
        </w:rPr>
        <w:t>yučovací předmět</w:t>
      </w:r>
      <w:r w:rsidRPr="00EC3489">
        <w:rPr>
          <w:b/>
          <w:sz w:val="24"/>
          <w:szCs w:val="24"/>
        </w:rPr>
        <w:t>y</w:t>
      </w:r>
      <w:r w:rsidR="00584160" w:rsidRPr="00EC3489">
        <w:rPr>
          <w:b/>
          <w:sz w:val="24"/>
          <w:szCs w:val="24"/>
        </w:rPr>
        <w:t xml:space="preserve"> s výchovným zaměřením</w:t>
      </w:r>
    </w:p>
    <w:p w14:paraId="6A80A1A3" w14:textId="77777777" w:rsidR="00584160" w:rsidRPr="00EC3489" w:rsidRDefault="00584160">
      <w:pPr>
        <w:jc w:val="both"/>
        <w:rPr>
          <w:sz w:val="16"/>
          <w:szCs w:val="16"/>
        </w:rPr>
      </w:pPr>
    </w:p>
    <w:p w14:paraId="63C5DC54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výborný</w:t>
      </w:r>
    </w:p>
    <w:p w14:paraId="38A274D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je v činnostech velmi aktivní, tvořivý a samostatný. Plně uplatňuje osvojené vědomosti, dovednosti a návyky a využívá své osobní předpoklady. Jeho projev je esteticky působivý, originální, procítěný, v hudební a tělesné výchově přesný. Projevuje stálý zájem o umění, estetiku a tělesnou kulturu a projevuje k nim aktivní vztah. Úspěšně rozvíjí svůj estetický vkus a tělesnou zdatnost. Ke všem svým povinnostem přistupuje svědomitě a zodpovědně (vedení školních sešitů, vypracování domácích úkolů, nošení pomůcek potřebných pro výuku). </w:t>
      </w:r>
    </w:p>
    <w:p w14:paraId="4B69D671" w14:textId="77777777" w:rsidR="00584160" w:rsidRPr="00EC3489" w:rsidRDefault="00584160">
      <w:pPr>
        <w:jc w:val="both"/>
        <w:rPr>
          <w:sz w:val="16"/>
          <w:szCs w:val="16"/>
        </w:rPr>
      </w:pPr>
    </w:p>
    <w:p w14:paraId="36548192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2 – chvalitebný</w:t>
      </w:r>
    </w:p>
    <w:p w14:paraId="62FB93AE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je v činnostech aktivní, tvořivý a převážně samostatný. Uplatňuje osvojené vědomosti, dovednosti a návyky a využívá své osobní předpoklady. Jeho projev je esteticky působivý a má jen menší nedostatky. Projevuje zájem o umění, estetiku a tělesnou kulturu. Rozvíjí v požadované míře svůj estetický vkus a tělesnou zdatnost. Ke svým povinnostem přistupuje až na drobné nedostatky svědomitě a zodpovědně (vedení školních sešitů, vypracování domácích úkolů, nošení pomůcek potřebných pro výuku). </w:t>
      </w:r>
    </w:p>
    <w:p w14:paraId="685D6BA6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62F7BFA8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3 – dobrý</w:t>
      </w:r>
    </w:p>
    <w:p w14:paraId="55806FA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často pasivní, při práci potřebuje často pomoc učitele, osvojené vědomosti, dovednosti a návyky uplatňuje obtížně a nevyužívá dostatečně své osobní předpoklady. Jeho projev je málo působivý, dopouští se v něm chyb. Neprojevuje dostatečný zájem o umění, estetiku a tělesnou kulturu. Nerozvíjí v požadované míře svůj estetický vkus a tělesnou zdatnost. Své povinnosti plní s nedostatky, a to jen za soustavného dohledu učitele (vedení školních sešitů, vypracování domácích úkolů, nošení pomůcek potřebných pro výuku).</w:t>
      </w:r>
    </w:p>
    <w:p w14:paraId="3B47B7BA" w14:textId="77777777" w:rsidR="00584160" w:rsidRPr="00EC3489" w:rsidRDefault="00584160">
      <w:pPr>
        <w:jc w:val="both"/>
        <w:rPr>
          <w:sz w:val="16"/>
          <w:szCs w:val="16"/>
        </w:rPr>
      </w:pPr>
    </w:p>
    <w:p w14:paraId="4960298B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4 – dostatečný</w:t>
      </w:r>
    </w:p>
    <w:p w14:paraId="0926A493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pasivní, nepracuje samostatně, osvojené vědomosti, dovednosti a návyky uplatňuje i s pomocí učitele jen obtížně, projevuje jen malou snahu a zájem své výsledky zlepšit. Nerozvíjí dostatečně svůj estetický vkus a tělesnou zdatnost. Své povinnosti plní s podstatnými nedostatky (vedení školních sešitů, vypracování domácích úkolů, nošení pomůcek potřebných pro výuku).</w:t>
      </w:r>
    </w:p>
    <w:p w14:paraId="2A843E2C" w14:textId="77777777" w:rsidR="00584160" w:rsidRPr="00EC3489" w:rsidRDefault="00584160">
      <w:pPr>
        <w:jc w:val="both"/>
        <w:rPr>
          <w:sz w:val="16"/>
          <w:szCs w:val="16"/>
        </w:rPr>
      </w:pPr>
    </w:p>
    <w:p w14:paraId="2E51DC40" w14:textId="66174206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5 – nedostatečný</w:t>
      </w:r>
    </w:p>
    <w:p w14:paraId="157B5AEB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je v činnostech pasivní, nepracuje samostatně, osvojené vědomosti, dovednosti a návyky neuplatňuje, neprojevuje snahu a zájem své výsledky zlepšit. Rozvoj jeho osobních předpokladů a jeho projev jsou neuspokojivé.</w:t>
      </w:r>
    </w:p>
    <w:p w14:paraId="385BB0C7" w14:textId="77777777" w:rsidR="005F5945" w:rsidRPr="00EC3489" w:rsidRDefault="005F5945">
      <w:pPr>
        <w:jc w:val="both"/>
        <w:rPr>
          <w:sz w:val="24"/>
        </w:rPr>
      </w:pPr>
    </w:p>
    <w:p w14:paraId="3099A01B" w14:textId="77777777" w:rsidR="005F5945" w:rsidRPr="00EC3489" w:rsidRDefault="00325F3E">
      <w:pPr>
        <w:jc w:val="both"/>
        <w:rPr>
          <w:sz w:val="24"/>
        </w:rPr>
      </w:pPr>
      <w:r w:rsidRPr="00EC3489">
        <w:rPr>
          <w:sz w:val="24"/>
        </w:rPr>
        <w:t>Pozn. Jestliže je žák z výuky některého předmětu v prvním nebo ve druhém pololetí uvolněn, uvádí se na vysvědčení místo hodnocení „</w:t>
      </w:r>
      <w:r w:rsidR="00192774" w:rsidRPr="00EC3489">
        <w:rPr>
          <w:b/>
          <w:sz w:val="24"/>
        </w:rPr>
        <w:t>uvolněn(a)</w:t>
      </w:r>
      <w:r w:rsidRPr="00EC3489">
        <w:rPr>
          <w:sz w:val="24"/>
        </w:rPr>
        <w:t>“.</w:t>
      </w:r>
    </w:p>
    <w:p w14:paraId="25EE901C" w14:textId="77777777" w:rsidR="00305CD5" w:rsidRPr="00EC3489" w:rsidRDefault="00305CD5">
      <w:pPr>
        <w:jc w:val="both"/>
        <w:rPr>
          <w:sz w:val="24"/>
        </w:rPr>
      </w:pPr>
    </w:p>
    <w:p w14:paraId="3357A78E" w14:textId="77777777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Rozdělení písemných prací a jejich podíl na hodnocení žáka:</w:t>
      </w:r>
    </w:p>
    <w:p w14:paraId="44C3B8A5" w14:textId="77777777" w:rsidR="00C13FAA" w:rsidRPr="00EC3489" w:rsidRDefault="00C13FAA" w:rsidP="00C13FAA">
      <w:pPr>
        <w:pStyle w:val="Odstavecseseznamem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3489">
        <w:rPr>
          <w:rFonts w:ascii="Times New Roman" w:hAnsi="Times New Roman"/>
          <w:sz w:val="24"/>
          <w:szCs w:val="24"/>
        </w:rPr>
        <w:t>dílčí písemné práce – ověřují zvládnutí jednoho probíraného jevu, případně jevu nezbytného k osvojení učiva</w:t>
      </w:r>
    </w:p>
    <w:p w14:paraId="238F656A" w14:textId="77777777" w:rsidR="00C13FAA" w:rsidRPr="00EC3489" w:rsidRDefault="00C13FAA" w:rsidP="00C13FAA">
      <w:pPr>
        <w:pStyle w:val="Odstavecseseznamem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3489">
        <w:rPr>
          <w:rFonts w:ascii="Times New Roman" w:hAnsi="Times New Roman"/>
          <w:sz w:val="24"/>
          <w:szCs w:val="24"/>
        </w:rPr>
        <w:t>souhrnné/čtvrtletní písemné práce – ověřují míru zvládnutí celého tematického celku/celků v souvislostech</w:t>
      </w:r>
    </w:p>
    <w:p w14:paraId="4F325452" w14:textId="5C96CA26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lastRenderedPageBreak/>
        <w:t>V jeden den mohou žáci jedné třídy konat maximálně tři dílčí písemné práce nebo jednu písemnou práci souhrnnou/čtvrtletní</w:t>
      </w:r>
      <w:r w:rsidR="00B70EFF">
        <w:rPr>
          <w:sz w:val="24"/>
          <w:szCs w:val="24"/>
        </w:rPr>
        <w:t xml:space="preserve"> a jednu práci dílčí</w:t>
      </w:r>
      <w:r w:rsidRPr="00EC3489">
        <w:rPr>
          <w:sz w:val="24"/>
          <w:szCs w:val="24"/>
        </w:rPr>
        <w:t>. Žáci jsou o termínu písemných prací předem informováni vyučujícími. O souhrnné/čtvrtletní práci jsou žáci informováni alespoň týden předem. Souhrnná/Čtvrtletní písemná práce je zároveň zapsána v elektronické třídní knize.</w:t>
      </w:r>
    </w:p>
    <w:p w14:paraId="5DDB143F" w14:textId="77777777" w:rsidR="00C13FAA" w:rsidRPr="00EC3489" w:rsidRDefault="00C13FAA" w:rsidP="00C13FAA">
      <w:pPr>
        <w:jc w:val="both"/>
        <w:rPr>
          <w:sz w:val="24"/>
          <w:szCs w:val="24"/>
        </w:rPr>
      </w:pPr>
    </w:p>
    <w:p w14:paraId="58D9AC33" w14:textId="1CF77F4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Při hodnocení písemných prací je používána jednotná klasifikační stupnice:</w:t>
      </w:r>
    </w:p>
    <w:p w14:paraId="31AFF546" w14:textId="467C124F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výborný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 xml:space="preserve">100 % - 90 % </w:t>
      </w:r>
    </w:p>
    <w:p w14:paraId="4661429D" w14:textId="20D7299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chvalitebný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89 % - 75 %</w:t>
      </w:r>
    </w:p>
    <w:p w14:paraId="1C45661E" w14:textId="7963EF07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dobrý</w:t>
      </w:r>
      <w:r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74 % - 50 %</w:t>
      </w:r>
    </w:p>
    <w:p w14:paraId="2D6B41A6" w14:textId="09D5E9F0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dostatečný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>49 % - 30 %</w:t>
      </w:r>
    </w:p>
    <w:p w14:paraId="06C2525A" w14:textId="6E7C628B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nedostatečný</w:t>
      </w:r>
      <w:r w:rsidRPr="00EC3489">
        <w:rPr>
          <w:sz w:val="24"/>
          <w:szCs w:val="24"/>
        </w:rPr>
        <w:tab/>
      </w:r>
      <w:r w:rsidR="00BF2A20" w:rsidRPr="00EC3489">
        <w:rPr>
          <w:sz w:val="24"/>
          <w:szCs w:val="24"/>
        </w:rPr>
        <w:tab/>
      </w:r>
      <w:r w:rsidRPr="00EC3489">
        <w:rPr>
          <w:sz w:val="24"/>
          <w:szCs w:val="24"/>
        </w:rPr>
        <w:t xml:space="preserve">29 % - 0 %  </w:t>
      </w:r>
    </w:p>
    <w:p w14:paraId="1C5A835D" w14:textId="77777777" w:rsidR="00C13FAA" w:rsidRPr="00EC3489" w:rsidRDefault="00C13FAA" w:rsidP="00C13FAA">
      <w:pPr>
        <w:jc w:val="both"/>
        <w:rPr>
          <w:sz w:val="24"/>
          <w:szCs w:val="24"/>
        </w:rPr>
      </w:pPr>
    </w:p>
    <w:p w14:paraId="67DE0063" w14:textId="38A490F9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Hodnocení pravopisných cvičení a diktátů se řídí stupnicemi, které jsou stanoveny předmětovou komisí českého jazyka a literatury zvlášť pro první a zvlášť pro druhý stupeň. Žáci jsou s těmito stupnicemi seznámeni vždy na začátku školního roku.</w:t>
      </w:r>
    </w:p>
    <w:p w14:paraId="76EC7A7A" w14:textId="77777777" w:rsidR="00006A3D" w:rsidRDefault="00006A3D" w:rsidP="00C13FAA">
      <w:pPr>
        <w:jc w:val="both"/>
        <w:rPr>
          <w:sz w:val="24"/>
          <w:szCs w:val="24"/>
        </w:rPr>
      </w:pPr>
    </w:p>
    <w:p w14:paraId="4AC1D0EC" w14:textId="7FC9AC86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Zadávání domácích úkolů:</w:t>
      </w:r>
    </w:p>
    <w:p w14:paraId="0878CA59" w14:textId="797A464E" w:rsidR="00C13FAA" w:rsidRPr="00EC3489" w:rsidRDefault="00C13FAA" w:rsidP="00C13FAA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Škola je oprávněna zadávat žákům domácí úkoly a smí vyžadovat jejich vypracování. Učitel poskytne žákům </w:t>
      </w:r>
      <w:r w:rsidR="005138C8" w:rsidRPr="00A57CC6">
        <w:rPr>
          <w:sz w:val="24"/>
          <w:szCs w:val="24"/>
        </w:rPr>
        <w:t>prorůstovou</w:t>
      </w:r>
      <w:r w:rsidR="005138C8">
        <w:rPr>
          <w:sz w:val="24"/>
          <w:szCs w:val="24"/>
        </w:rPr>
        <w:t xml:space="preserve"> </w:t>
      </w:r>
      <w:r w:rsidRPr="00EC3489">
        <w:rPr>
          <w:sz w:val="24"/>
          <w:szCs w:val="24"/>
        </w:rPr>
        <w:t>zpětnou vazbu o splnění domácího úkolu</w:t>
      </w:r>
      <w:r w:rsidR="005138C8">
        <w:rPr>
          <w:sz w:val="24"/>
          <w:szCs w:val="24"/>
        </w:rPr>
        <w:t>.</w:t>
      </w:r>
      <w:r w:rsidRPr="00EC3489">
        <w:rPr>
          <w:sz w:val="24"/>
          <w:szCs w:val="24"/>
        </w:rPr>
        <w:t xml:space="preserve"> Pokud je pro hodnocení použito klasifikačních stupňů, pak hodnocení domácích úkolů nesmí mít rozhodující vliv na výslednou známku z daného předmětu na vysvědčení.</w:t>
      </w:r>
    </w:p>
    <w:p w14:paraId="7B72B1FA" w14:textId="77777777" w:rsidR="00B73716" w:rsidRPr="00EC3489" w:rsidRDefault="00B73716" w:rsidP="00B73716">
      <w:pPr>
        <w:jc w:val="both"/>
        <w:rPr>
          <w:sz w:val="24"/>
        </w:rPr>
      </w:pPr>
    </w:p>
    <w:p w14:paraId="20B3A221" w14:textId="77777777" w:rsidR="00584160" w:rsidRPr="00EC3489" w:rsidRDefault="00AA2CE7">
      <w:pPr>
        <w:jc w:val="both"/>
        <w:rPr>
          <w:b/>
          <w:sz w:val="28"/>
        </w:rPr>
      </w:pPr>
      <w:r w:rsidRPr="00EC3489">
        <w:rPr>
          <w:b/>
          <w:sz w:val="24"/>
          <w:szCs w:val="24"/>
        </w:rPr>
        <w:t xml:space="preserve">6.1.3.2 </w:t>
      </w:r>
      <w:r w:rsidR="00584160" w:rsidRPr="00EC3489">
        <w:rPr>
          <w:b/>
          <w:sz w:val="24"/>
          <w:szCs w:val="24"/>
        </w:rPr>
        <w:t>Chování</w:t>
      </w:r>
    </w:p>
    <w:p w14:paraId="265FA0BC" w14:textId="77777777" w:rsidR="00584160" w:rsidRPr="00EC3489" w:rsidRDefault="00584160">
      <w:pPr>
        <w:jc w:val="both"/>
        <w:rPr>
          <w:sz w:val="16"/>
          <w:szCs w:val="16"/>
        </w:rPr>
      </w:pPr>
    </w:p>
    <w:p w14:paraId="3DA6107B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1 – velmi dobré</w:t>
      </w:r>
    </w:p>
    <w:p w14:paraId="26D323C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Žák řádně plní své povinnosti, dodržuje pravidla školního řádu a zásady občanského soužití.</w:t>
      </w:r>
    </w:p>
    <w:p w14:paraId="0D0FCAF5" w14:textId="77777777" w:rsidR="00584160" w:rsidRPr="00EC3489" w:rsidRDefault="00584160">
      <w:pPr>
        <w:jc w:val="both"/>
        <w:rPr>
          <w:sz w:val="16"/>
          <w:szCs w:val="16"/>
        </w:rPr>
      </w:pPr>
    </w:p>
    <w:p w14:paraId="31E9C7AF" w14:textId="77777777" w:rsidR="000B1317" w:rsidRPr="00EC3489" w:rsidRDefault="00584160" w:rsidP="000B1317">
      <w:pPr>
        <w:jc w:val="both"/>
        <w:rPr>
          <w:b/>
          <w:sz w:val="24"/>
        </w:rPr>
      </w:pPr>
      <w:r w:rsidRPr="00EC3489">
        <w:rPr>
          <w:b/>
          <w:sz w:val="24"/>
        </w:rPr>
        <w:t>2 – uspokojivé</w:t>
      </w:r>
    </w:p>
    <w:p w14:paraId="709E64A1" w14:textId="77777777" w:rsidR="00584160" w:rsidRPr="00EC3489" w:rsidRDefault="00584160" w:rsidP="000B1317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Chování žáka není vždy v souladu s pravidly školního řádu a zásadami občanského soužití, žák se proti nim opakovaně dopouští drobných přestupků, nebo se dopustí přestupku závažnějšího.</w:t>
      </w:r>
    </w:p>
    <w:p w14:paraId="07876F73" w14:textId="77777777" w:rsidR="000B1317" w:rsidRPr="00EC3489" w:rsidRDefault="000B1317" w:rsidP="000B1317">
      <w:pPr>
        <w:jc w:val="both"/>
        <w:rPr>
          <w:sz w:val="24"/>
          <w:szCs w:val="24"/>
        </w:rPr>
      </w:pPr>
    </w:p>
    <w:p w14:paraId="71CB4519" w14:textId="77777777" w:rsidR="00584160" w:rsidRPr="00EC3489" w:rsidRDefault="00584160" w:rsidP="000B1317">
      <w:pPr>
        <w:pStyle w:val="Nadpis4"/>
        <w:spacing w:before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3 – neuspokojivé</w:t>
      </w:r>
    </w:p>
    <w:p w14:paraId="1E26C460" w14:textId="77777777" w:rsidR="00584160" w:rsidRPr="00EC3489" w:rsidRDefault="00584160" w:rsidP="000B1317">
      <w:pPr>
        <w:pStyle w:val="Nadpis5"/>
        <w:spacing w:before="0"/>
        <w:jc w:val="both"/>
        <w:rPr>
          <w:b w:val="0"/>
          <w:i w:val="0"/>
          <w:sz w:val="24"/>
          <w:szCs w:val="24"/>
        </w:rPr>
      </w:pPr>
      <w:r w:rsidRPr="00EC3489">
        <w:rPr>
          <w:b w:val="0"/>
          <w:i w:val="0"/>
          <w:sz w:val="24"/>
          <w:szCs w:val="24"/>
        </w:rPr>
        <w:t>Chování žáka je v</w:t>
      </w:r>
      <w:r w:rsidR="000B1317" w:rsidRPr="00EC3489">
        <w:rPr>
          <w:b w:val="0"/>
          <w:i w:val="0"/>
          <w:sz w:val="24"/>
          <w:szCs w:val="24"/>
        </w:rPr>
        <w:t xml:space="preserve"> hrubém </w:t>
      </w:r>
      <w:r w:rsidRPr="00EC3489">
        <w:rPr>
          <w:b w:val="0"/>
          <w:i w:val="0"/>
          <w:sz w:val="24"/>
          <w:szCs w:val="24"/>
        </w:rPr>
        <w:t xml:space="preserve">rozporu s pravidly školního řádu a zásadami občanského soužití, žák se dopustí závažného přestupku nebo opakovaně řady přestupků méně závažných. </w:t>
      </w:r>
    </w:p>
    <w:p w14:paraId="504846C1" w14:textId="77777777" w:rsidR="00584160" w:rsidRPr="00EC3489" w:rsidRDefault="00584160">
      <w:pPr>
        <w:jc w:val="both"/>
      </w:pPr>
    </w:p>
    <w:p w14:paraId="7FCF3692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K hodnocení chování žáků se používají také následující výchovná opatření sdělená ústní či písemnou formou: </w:t>
      </w:r>
    </w:p>
    <w:p w14:paraId="4B6D84C9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pochvaly</w:t>
      </w:r>
    </w:p>
    <w:p w14:paraId="438BF5B3" w14:textId="77777777" w:rsidR="00584160" w:rsidRPr="00EC3489" w:rsidRDefault="00584160">
      <w:pPr>
        <w:numPr>
          <w:ilvl w:val="0"/>
          <w:numId w:val="1"/>
        </w:numPr>
        <w:jc w:val="both"/>
        <w:rPr>
          <w:sz w:val="24"/>
        </w:rPr>
      </w:pPr>
      <w:r w:rsidRPr="00EC3489">
        <w:rPr>
          <w:sz w:val="24"/>
        </w:rPr>
        <w:t>pochvala třídního učitele</w:t>
      </w:r>
    </w:p>
    <w:p w14:paraId="6B5DB655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>O podobě, rozsahu a důvodu udělení rozhoduje třídní učitel.</w:t>
      </w:r>
    </w:p>
    <w:p w14:paraId="0528C0B6" w14:textId="77777777" w:rsidR="00584160" w:rsidRPr="00EC3489" w:rsidRDefault="00584160">
      <w:pPr>
        <w:numPr>
          <w:ilvl w:val="0"/>
          <w:numId w:val="1"/>
        </w:numPr>
        <w:jc w:val="both"/>
        <w:rPr>
          <w:sz w:val="24"/>
        </w:rPr>
      </w:pPr>
      <w:r w:rsidRPr="00EC3489">
        <w:rPr>
          <w:sz w:val="24"/>
        </w:rPr>
        <w:t>pochvala ředitele školy</w:t>
      </w:r>
    </w:p>
    <w:p w14:paraId="0775B3E7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Ředitel školy uděluje ústní pochvalu na základě vlastního rozhodnutí, písemnou na základě podnětu jiné právnické či fyzické osoby po projednání na pedagogické radě, </w:t>
      </w:r>
      <w:r w:rsidR="00192774" w:rsidRPr="00EC3489">
        <w:rPr>
          <w:sz w:val="24"/>
        </w:rPr>
        <w:br/>
      </w:r>
      <w:r w:rsidRPr="00EC3489">
        <w:rPr>
          <w:sz w:val="24"/>
        </w:rPr>
        <w:t>a to za úspěšnou reprezentaci školy, za mimořádný projev lidskosti či občanské iniciativy, příp. za záslužný či statečný čin.</w:t>
      </w:r>
    </w:p>
    <w:p w14:paraId="498357B8" w14:textId="77777777" w:rsidR="00584160" w:rsidRPr="00EC3489" w:rsidRDefault="00584160">
      <w:pPr>
        <w:jc w:val="both"/>
        <w:rPr>
          <w:b/>
          <w:sz w:val="16"/>
          <w:szCs w:val="16"/>
        </w:rPr>
      </w:pPr>
    </w:p>
    <w:p w14:paraId="4EC90D87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opatření k posílení kázně</w:t>
      </w:r>
    </w:p>
    <w:p w14:paraId="1218CC29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t>napomenutí třídního učitele</w:t>
      </w:r>
    </w:p>
    <w:p w14:paraId="5C5D0BBF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Uděluje ho třídní učitel za opakované drobné porušování školního řádu, zapomínání </w:t>
      </w:r>
      <w:r w:rsidR="00192774" w:rsidRPr="00EC3489">
        <w:rPr>
          <w:sz w:val="24"/>
        </w:rPr>
        <w:br/>
      </w:r>
      <w:r w:rsidRPr="00EC3489">
        <w:rPr>
          <w:sz w:val="24"/>
        </w:rPr>
        <w:t xml:space="preserve">a neplnění povinností. </w:t>
      </w:r>
    </w:p>
    <w:p w14:paraId="789889D5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lastRenderedPageBreak/>
        <w:t>důtka třídního učitele</w:t>
      </w:r>
    </w:p>
    <w:p w14:paraId="0EEC9C5B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>Uděluje ji třídní učitel za hrubé porušení školního řádu, pravidel mezilidského chování nebo za časté zapomínání a neplnění povinností.</w:t>
      </w:r>
    </w:p>
    <w:p w14:paraId="2636F8CC" w14:textId="77777777" w:rsidR="00584160" w:rsidRPr="00EC3489" w:rsidRDefault="00584160">
      <w:pPr>
        <w:numPr>
          <w:ilvl w:val="0"/>
          <w:numId w:val="2"/>
        </w:numPr>
        <w:jc w:val="both"/>
        <w:rPr>
          <w:sz w:val="24"/>
        </w:rPr>
      </w:pPr>
      <w:r w:rsidRPr="00EC3489">
        <w:rPr>
          <w:sz w:val="24"/>
        </w:rPr>
        <w:t>důtka ředitele školy</w:t>
      </w:r>
    </w:p>
    <w:p w14:paraId="25F36441" w14:textId="77777777" w:rsidR="00584160" w:rsidRPr="00EC3489" w:rsidRDefault="00584160">
      <w:pPr>
        <w:ind w:left="708"/>
        <w:jc w:val="both"/>
        <w:rPr>
          <w:sz w:val="24"/>
        </w:rPr>
      </w:pPr>
      <w:r w:rsidRPr="00EC3489">
        <w:rPr>
          <w:sz w:val="24"/>
        </w:rPr>
        <w:t xml:space="preserve">Uděluje ji po projednání na pedagogické radě ředitel školy za hrubé porušení školního řádu, pravidel mezilidského chování či velmi časté zapomínání a neplnění povinností. </w:t>
      </w:r>
    </w:p>
    <w:p w14:paraId="0559E9A8" w14:textId="77777777" w:rsidR="00C92280" w:rsidRPr="00EC3489" w:rsidRDefault="00C92280" w:rsidP="008F0DA9">
      <w:pPr>
        <w:jc w:val="both"/>
        <w:rPr>
          <w:sz w:val="24"/>
        </w:rPr>
      </w:pPr>
    </w:p>
    <w:p w14:paraId="656595EA" w14:textId="77777777" w:rsidR="00584160" w:rsidRPr="00EC3489" w:rsidRDefault="00662C58" w:rsidP="000B1317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 xml:space="preserve">6.1.3.3 </w:t>
      </w:r>
      <w:r w:rsidR="00584160" w:rsidRPr="00EC3489">
        <w:rPr>
          <w:b/>
          <w:sz w:val="24"/>
          <w:szCs w:val="24"/>
        </w:rPr>
        <w:t>Celkové hodnocení žáka na vysvědčení</w:t>
      </w:r>
    </w:p>
    <w:p w14:paraId="05352194" w14:textId="77777777" w:rsidR="000B1317" w:rsidRPr="00EC3489" w:rsidRDefault="000B1317" w:rsidP="000B1317">
      <w:pPr>
        <w:jc w:val="both"/>
        <w:rPr>
          <w:b/>
          <w:sz w:val="16"/>
          <w:szCs w:val="16"/>
        </w:rPr>
      </w:pPr>
    </w:p>
    <w:p w14:paraId="6255EFFF" w14:textId="77777777" w:rsidR="00584160" w:rsidRPr="00EC3489" w:rsidRDefault="00584160" w:rsidP="000B1317">
      <w:pPr>
        <w:pStyle w:val="Nadpis6"/>
        <w:spacing w:before="0"/>
        <w:jc w:val="both"/>
      </w:pPr>
      <w:r w:rsidRPr="00EC3489">
        <w:t>Prospěl(a) s vyznamenáním</w:t>
      </w:r>
    </w:p>
    <w:p w14:paraId="15E5038C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není v žádném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 xml:space="preserve">hodnocen na vysvědčení stupněm prospěchu horším než 2 (chvalitebný), průměr </w:t>
      </w:r>
      <w:r w:rsidR="00E6010B" w:rsidRPr="00EC3489">
        <w:rPr>
          <w:sz w:val="24"/>
        </w:rPr>
        <w:t xml:space="preserve">stupňů prospěchu </w:t>
      </w:r>
      <w:r w:rsidRPr="00EC3489">
        <w:rPr>
          <w:sz w:val="24"/>
        </w:rPr>
        <w:t>ze všech povinných předmětů není vyšší než 1,5 a jeho chování je hodnoceno stupněm velmi dobré.</w:t>
      </w:r>
    </w:p>
    <w:p w14:paraId="07B4A575" w14:textId="77777777" w:rsidR="00BF2A20" w:rsidRPr="00EC3489" w:rsidRDefault="00BF2A20">
      <w:pPr>
        <w:jc w:val="both"/>
        <w:rPr>
          <w:b/>
          <w:sz w:val="24"/>
        </w:rPr>
      </w:pPr>
    </w:p>
    <w:p w14:paraId="7A3B42DD" w14:textId="0BC10A4B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Prospěl(a)</w:t>
      </w:r>
    </w:p>
    <w:p w14:paraId="4E8113C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 xml:space="preserve">Žák není v žádném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>hodnocen na vysvědčení stupněm prospěchu 5 (nedostatečný)</w:t>
      </w:r>
      <w:r w:rsidR="00E6010B" w:rsidRPr="00EC3489">
        <w:rPr>
          <w:sz w:val="24"/>
        </w:rPr>
        <w:t xml:space="preserve"> nebo odpovídajícím slovním hodnocením</w:t>
      </w:r>
      <w:r w:rsidRPr="00EC3489">
        <w:rPr>
          <w:sz w:val="24"/>
        </w:rPr>
        <w:t>.</w:t>
      </w:r>
    </w:p>
    <w:p w14:paraId="48E02D3B" w14:textId="77777777" w:rsidR="00584160" w:rsidRPr="00EC3489" w:rsidRDefault="00584160">
      <w:pPr>
        <w:jc w:val="both"/>
        <w:rPr>
          <w:sz w:val="16"/>
          <w:szCs w:val="16"/>
        </w:rPr>
      </w:pPr>
    </w:p>
    <w:p w14:paraId="5B3400E8" w14:textId="77777777" w:rsidR="00584160" w:rsidRPr="00EC3489" w:rsidRDefault="00584160">
      <w:pPr>
        <w:jc w:val="both"/>
        <w:rPr>
          <w:b/>
          <w:sz w:val="24"/>
        </w:rPr>
      </w:pPr>
      <w:r w:rsidRPr="00EC3489">
        <w:rPr>
          <w:b/>
          <w:sz w:val="24"/>
        </w:rPr>
        <w:t>Neprospěl(a)</w:t>
      </w:r>
    </w:p>
    <w:p w14:paraId="7513A144" w14:textId="77777777" w:rsidR="00E6010B" w:rsidRPr="00EC3489" w:rsidRDefault="00584160" w:rsidP="00E6010B">
      <w:pPr>
        <w:jc w:val="both"/>
        <w:rPr>
          <w:sz w:val="24"/>
        </w:rPr>
      </w:pPr>
      <w:r w:rsidRPr="00EC3489">
        <w:rPr>
          <w:sz w:val="24"/>
        </w:rPr>
        <w:t xml:space="preserve">Žák je v některém z povinných předmětů </w:t>
      </w:r>
      <w:r w:rsidR="00E6010B" w:rsidRPr="00EC3489">
        <w:rPr>
          <w:sz w:val="24"/>
        </w:rPr>
        <w:t xml:space="preserve">stanoveným školním vzdělávacím programem </w:t>
      </w:r>
      <w:r w:rsidRPr="00EC3489">
        <w:rPr>
          <w:sz w:val="24"/>
        </w:rPr>
        <w:t>hodnocen na vysvědčení stupněm prospěchu 5 (nedostatečný)</w:t>
      </w:r>
      <w:r w:rsidR="00E6010B" w:rsidRPr="00EC3489">
        <w:rPr>
          <w:sz w:val="24"/>
        </w:rPr>
        <w:t xml:space="preserve"> nebo odpovídajícím slovním hodnocením nebo není z některého předmětu na konci druhého pololetí hodnocen.</w:t>
      </w:r>
    </w:p>
    <w:p w14:paraId="0D1E9781" w14:textId="77777777" w:rsidR="00E6010B" w:rsidRPr="00EC3489" w:rsidRDefault="00E6010B">
      <w:pPr>
        <w:jc w:val="both"/>
        <w:rPr>
          <w:b/>
          <w:sz w:val="16"/>
          <w:szCs w:val="16"/>
        </w:rPr>
      </w:pPr>
    </w:p>
    <w:p w14:paraId="69A6F59F" w14:textId="77777777" w:rsidR="000B1317" w:rsidRPr="00EC3489" w:rsidRDefault="00192774">
      <w:pPr>
        <w:jc w:val="both"/>
        <w:rPr>
          <w:b/>
          <w:sz w:val="24"/>
        </w:rPr>
      </w:pPr>
      <w:r w:rsidRPr="00EC3489">
        <w:rPr>
          <w:b/>
          <w:sz w:val="24"/>
        </w:rPr>
        <w:t>Nehodnocen</w:t>
      </w:r>
      <w:r w:rsidR="000B1317" w:rsidRPr="00EC3489">
        <w:rPr>
          <w:b/>
          <w:sz w:val="24"/>
        </w:rPr>
        <w:t>(a)</w:t>
      </w:r>
    </w:p>
    <w:p w14:paraId="4529B2B9" w14:textId="77777777" w:rsidR="00E6010B" w:rsidRPr="00EC3489" w:rsidRDefault="00E6010B">
      <w:pPr>
        <w:jc w:val="both"/>
        <w:rPr>
          <w:sz w:val="24"/>
        </w:rPr>
      </w:pPr>
      <w:r w:rsidRPr="00EC3489">
        <w:rPr>
          <w:sz w:val="24"/>
        </w:rPr>
        <w:t>Žáka není možné na konci prvního pololetí hodnotit z některého z povinných předmětů stanoveným školním vzdělávacím programem</w:t>
      </w:r>
      <w:r w:rsidR="00961F45" w:rsidRPr="00EC3489">
        <w:rPr>
          <w:sz w:val="24"/>
        </w:rPr>
        <w:t>, a to ani v náhradním termínu nejpozději do dvou měsíců po skončení prvního pololetí</w:t>
      </w:r>
      <w:r w:rsidR="00883478" w:rsidRPr="00EC3489">
        <w:rPr>
          <w:sz w:val="24"/>
        </w:rPr>
        <w:t xml:space="preserve"> (viz Odklad hodnocení)</w:t>
      </w:r>
      <w:r w:rsidRPr="00EC3489">
        <w:rPr>
          <w:sz w:val="24"/>
        </w:rPr>
        <w:t>.</w:t>
      </w:r>
    </w:p>
    <w:p w14:paraId="6BBA3480" w14:textId="77777777" w:rsidR="00C512A0" w:rsidRPr="00EC3489" w:rsidRDefault="00C512A0">
      <w:pPr>
        <w:jc w:val="both"/>
        <w:rPr>
          <w:sz w:val="24"/>
        </w:rPr>
      </w:pPr>
    </w:p>
    <w:p w14:paraId="1553E5A0" w14:textId="77777777" w:rsidR="00EC3489" w:rsidRDefault="00EC3489" w:rsidP="00C512A0">
      <w:pPr>
        <w:jc w:val="both"/>
        <w:rPr>
          <w:b/>
          <w:sz w:val="24"/>
        </w:rPr>
      </w:pPr>
    </w:p>
    <w:p w14:paraId="617D15C6" w14:textId="5C5072E0" w:rsidR="00C512A0" w:rsidRPr="00EC3489" w:rsidRDefault="00662C58" w:rsidP="00C512A0">
      <w:pPr>
        <w:jc w:val="both"/>
        <w:rPr>
          <w:b/>
          <w:sz w:val="24"/>
        </w:rPr>
      </w:pPr>
      <w:r w:rsidRPr="00EC3489">
        <w:rPr>
          <w:b/>
          <w:sz w:val="24"/>
        </w:rPr>
        <w:t xml:space="preserve">6.1.3.4 </w:t>
      </w:r>
      <w:r w:rsidR="00C512A0" w:rsidRPr="00EC3489">
        <w:rPr>
          <w:b/>
          <w:sz w:val="24"/>
        </w:rPr>
        <w:t>Slovní hodnocení</w:t>
      </w:r>
    </w:p>
    <w:p w14:paraId="16B92FC3" w14:textId="77777777" w:rsidR="00C512A0" w:rsidRPr="00EC3489" w:rsidRDefault="00C512A0" w:rsidP="00C512A0">
      <w:pPr>
        <w:jc w:val="both"/>
        <w:rPr>
          <w:b/>
          <w:sz w:val="16"/>
          <w:szCs w:val="16"/>
        </w:rPr>
      </w:pPr>
    </w:p>
    <w:p w14:paraId="596A15B8" w14:textId="4E0F6290" w:rsidR="00C512A0" w:rsidRPr="00EC3489" w:rsidRDefault="00C512A0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 xml:space="preserve">Při použití slovního hodnocení se výsledky vzdělávání žáka v jednotlivých povinných </w:t>
      </w:r>
      <w:r w:rsidR="0048243F">
        <w:rPr>
          <w:sz w:val="24"/>
        </w:rPr>
        <w:br/>
      </w:r>
      <w:r w:rsidRPr="00EC3489">
        <w:rPr>
          <w:sz w:val="24"/>
        </w:rPr>
        <w:t>a nepovinných předmětech stanovených školním vzdělávacím programem hodnotí tak, aby byla zřejmá úroveň vzdělání žáka, které dosáhl zejména ve vztahu k očekávaným výstupům jednotlivých předmětů školního vzdělávacího programu, ke svým vzdělávacím a osobnostním předpokladům a věku. Slovní hodnocení zahrnuje posouzení výsledků vzdělávání žáka v jejich vývoji, ohodnocení přístupu žáka ke vzdělávání i v souvislostech, které ovlivňují jeho výkon, a naznačení dalšího rozvoje žáka; obsahuje také zdůvodnění a doporučení, jak předcházet případným neúspěchům žáka a jak je překonávat. Výsledky vzdělávání žáka na konci prvního pololetí lze hodnotit souhrnně za všechny předměty.</w:t>
      </w:r>
    </w:p>
    <w:p w14:paraId="55D0116E" w14:textId="77777777" w:rsidR="00C512A0" w:rsidRPr="00EC3489" w:rsidRDefault="00C512A0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>Slovní hodnocení lze použít i pro hodnocení chování žáka.</w:t>
      </w:r>
    </w:p>
    <w:p w14:paraId="2A397DC8" w14:textId="77777777" w:rsidR="00F3053B" w:rsidRPr="00EC3489" w:rsidRDefault="00F3053B" w:rsidP="00C512A0">
      <w:pPr>
        <w:ind w:firstLine="708"/>
        <w:jc w:val="both"/>
        <w:rPr>
          <w:sz w:val="24"/>
        </w:rPr>
      </w:pPr>
      <w:r w:rsidRPr="00EC3489">
        <w:rPr>
          <w:sz w:val="24"/>
        </w:rPr>
        <w:t>Pro převod slovního hodnocení na hodnocení klasifikační stupnicí slouží charakteristika jednotlivých klasifikačníc</w:t>
      </w:r>
      <w:r w:rsidR="00662C58" w:rsidRPr="00EC3489">
        <w:rPr>
          <w:sz w:val="24"/>
        </w:rPr>
        <w:t>h stupňů uvedená v částech 6.1.3.1 a 6.1.3.2</w:t>
      </w:r>
      <w:r w:rsidRPr="00EC3489">
        <w:rPr>
          <w:sz w:val="24"/>
        </w:rPr>
        <w:t>.</w:t>
      </w:r>
    </w:p>
    <w:p w14:paraId="7A9B2CCE" w14:textId="77777777" w:rsidR="00C512A0" w:rsidRPr="00EC3489" w:rsidRDefault="00C512A0">
      <w:pPr>
        <w:jc w:val="both"/>
        <w:rPr>
          <w:sz w:val="24"/>
        </w:rPr>
      </w:pPr>
    </w:p>
    <w:p w14:paraId="2E12E228" w14:textId="0D1011E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CB664B" w:rsidRPr="00EC3489">
        <w:rPr>
          <w:b/>
          <w:sz w:val="24"/>
          <w:szCs w:val="24"/>
        </w:rPr>
        <w:t>.2</w:t>
      </w:r>
      <w:r w:rsidR="00584160" w:rsidRPr="00EC3489">
        <w:rPr>
          <w:b/>
          <w:sz w:val="24"/>
          <w:szCs w:val="24"/>
        </w:rPr>
        <w:t xml:space="preserve"> Zvláštní případy</w:t>
      </w:r>
    </w:p>
    <w:p w14:paraId="78F5F514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2.1</w:t>
      </w:r>
      <w:r w:rsidR="00584160" w:rsidRPr="00EC3489">
        <w:rPr>
          <w:b/>
          <w:sz w:val="24"/>
          <w:szCs w:val="24"/>
        </w:rPr>
        <w:t xml:space="preserve"> Odklad hodnocení</w:t>
      </w:r>
    </w:p>
    <w:p w14:paraId="0EC7E9D8" w14:textId="77777777" w:rsidR="00584160" w:rsidRPr="00EC3489" w:rsidRDefault="00584160">
      <w:pPr>
        <w:jc w:val="both"/>
        <w:rPr>
          <w:sz w:val="16"/>
          <w:szCs w:val="16"/>
        </w:rPr>
      </w:pPr>
    </w:p>
    <w:p w14:paraId="2662B466" w14:textId="32F2B342" w:rsidR="00584160" w:rsidRPr="00EC3489" w:rsidRDefault="00584160" w:rsidP="003C2CC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1. Nelze-li žáka hodnotit na konci prvního pololetí, určí ředitel pro jeho hodnocení náhradní termín, a to tak, aby hodnocení za první pololetí bylo provedeno nejpozději do dvou měsíců po </w:t>
      </w:r>
      <w:r w:rsidRPr="00EC3489">
        <w:rPr>
          <w:sz w:val="24"/>
          <w:szCs w:val="24"/>
        </w:rPr>
        <w:lastRenderedPageBreak/>
        <w:t xml:space="preserve">skončení prvního pololetí. Není-li možné </w:t>
      </w:r>
      <w:r w:rsidR="0048243F">
        <w:rPr>
          <w:sz w:val="24"/>
          <w:szCs w:val="24"/>
        </w:rPr>
        <w:t xml:space="preserve">žáka </w:t>
      </w:r>
      <w:r w:rsidRPr="00EC3489">
        <w:rPr>
          <w:sz w:val="24"/>
          <w:szCs w:val="24"/>
        </w:rPr>
        <w:t>hodnotit ani v náhradním termínu, žák se za první pololetí nehodnotí.</w:t>
      </w:r>
    </w:p>
    <w:p w14:paraId="33AF77FC" w14:textId="77777777" w:rsidR="00584160" w:rsidRPr="00EC3489" w:rsidRDefault="00584160">
      <w:pPr>
        <w:jc w:val="both"/>
        <w:rPr>
          <w:sz w:val="16"/>
          <w:szCs w:val="16"/>
        </w:rPr>
      </w:pPr>
    </w:p>
    <w:p w14:paraId="6D9ACA99" w14:textId="77777777" w:rsidR="00584160" w:rsidRPr="00EC3489" w:rsidRDefault="00584160">
      <w:pPr>
        <w:pStyle w:val="Zkladntext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2. Nelze-li žáka hodnotit na konci druhého pololetí, určí ředitel pro jeho hodnocení náhradní termín, a to tak, aby hodnocení za druhé pololetí bylo provedeno nejpozději do konce září následujícího školního roku. V období měsíce září do doby hodnocení navštěvuje žák nejbližší vyšší ročník, popřípadě znovu devátý ročník.</w:t>
      </w:r>
    </w:p>
    <w:p w14:paraId="665B376E" w14:textId="77777777" w:rsidR="00584160" w:rsidRPr="00EC3489" w:rsidRDefault="00584160">
      <w:pPr>
        <w:jc w:val="both"/>
        <w:rPr>
          <w:sz w:val="24"/>
        </w:rPr>
      </w:pPr>
    </w:p>
    <w:p w14:paraId="546A6DDF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2</w:t>
      </w:r>
      <w:r w:rsidR="00584160" w:rsidRPr="00EC3489">
        <w:rPr>
          <w:b/>
          <w:sz w:val="24"/>
          <w:szCs w:val="24"/>
        </w:rPr>
        <w:t>.2 Pochybnost zákonného zástupce o správnosti hodnocení</w:t>
      </w:r>
    </w:p>
    <w:p w14:paraId="1205E7F8" w14:textId="77777777" w:rsidR="00584160" w:rsidRPr="00EC3489" w:rsidRDefault="00584160">
      <w:pPr>
        <w:jc w:val="both"/>
        <w:rPr>
          <w:sz w:val="16"/>
          <w:szCs w:val="16"/>
        </w:rPr>
      </w:pPr>
    </w:p>
    <w:p w14:paraId="07A0D469" w14:textId="1EBE9E05" w:rsidR="00584160" w:rsidRPr="00EC3489" w:rsidRDefault="0048243F" w:rsidP="0048243F">
      <w:pPr>
        <w:pStyle w:val="Zkladntex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84160" w:rsidRPr="00EC3489">
        <w:rPr>
          <w:sz w:val="24"/>
          <w:szCs w:val="24"/>
        </w:rPr>
        <w:t xml:space="preserve">Má-li zákonný zástupce žáka pochybnosti o správnosti hodnocení na konci prvního nebo druhého pololetí, může do 3 pracovních dnů ode dne, kdy se o hodnocení prokazatelně dozvěděl, nejpozději však do 3 pracovních dnů od vydání vysvědčení, požádat ředitele </w:t>
      </w:r>
      <w:r>
        <w:rPr>
          <w:sz w:val="24"/>
          <w:szCs w:val="24"/>
        </w:rPr>
        <w:br/>
      </w:r>
      <w:r w:rsidR="00584160" w:rsidRPr="00EC3489">
        <w:rPr>
          <w:sz w:val="24"/>
          <w:szCs w:val="24"/>
        </w:rPr>
        <w:t xml:space="preserve">o komisionální přezkoušení žáka; je-li vyučujícím žáka v daném předmětu ředitel školy, </w:t>
      </w:r>
      <w:r w:rsidR="00B92AC4" w:rsidRPr="00EC3489">
        <w:rPr>
          <w:sz w:val="24"/>
          <w:szCs w:val="24"/>
        </w:rPr>
        <w:t xml:space="preserve">požádá </w:t>
      </w:r>
      <w:r w:rsidR="00584160" w:rsidRPr="00EC3489">
        <w:rPr>
          <w:sz w:val="24"/>
          <w:szCs w:val="24"/>
        </w:rPr>
        <w:t>krajský úřad.</w:t>
      </w:r>
    </w:p>
    <w:p w14:paraId="40018647" w14:textId="77777777" w:rsidR="00584160" w:rsidRPr="00EC3489" w:rsidRDefault="00584160">
      <w:pPr>
        <w:jc w:val="both"/>
        <w:rPr>
          <w:sz w:val="16"/>
          <w:szCs w:val="16"/>
        </w:rPr>
      </w:pPr>
    </w:p>
    <w:p w14:paraId="15892C3C" w14:textId="0C3C03EF" w:rsidR="00C25ED4" w:rsidRPr="00EC3489" w:rsidRDefault="00584160" w:rsidP="00C25ED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2. Komisionální přezkoušení se koná nejpozději do 14 dnů od doručení žádosti nebo v</w:t>
      </w:r>
      <w:r w:rsidR="00B92AC4" w:rsidRPr="00EC3489">
        <w:rPr>
          <w:sz w:val="24"/>
          <w:szCs w:val="24"/>
        </w:rPr>
        <w:t> </w:t>
      </w:r>
      <w:r w:rsidRPr="00EC3489">
        <w:rPr>
          <w:sz w:val="24"/>
          <w:szCs w:val="24"/>
        </w:rPr>
        <w:t>termínu dohodnutém se zákonným zástupcem žáka.</w:t>
      </w:r>
    </w:p>
    <w:p w14:paraId="4A72B67D" w14:textId="77777777" w:rsidR="00C25ED4" w:rsidRPr="00EC3489" w:rsidRDefault="00C25ED4" w:rsidP="00C25ED4">
      <w:pPr>
        <w:pStyle w:val="Zkladntext"/>
        <w:spacing w:after="0"/>
        <w:jc w:val="both"/>
        <w:rPr>
          <w:sz w:val="16"/>
          <w:szCs w:val="16"/>
        </w:rPr>
      </w:pPr>
    </w:p>
    <w:p w14:paraId="2DCFB832" w14:textId="77777777" w:rsidR="00584160" w:rsidRPr="00EC3489" w:rsidRDefault="00584160" w:rsidP="00C25ED4">
      <w:pPr>
        <w:pStyle w:val="Zkladntext"/>
        <w:jc w:val="both"/>
        <w:rPr>
          <w:sz w:val="24"/>
        </w:rPr>
      </w:pPr>
      <w:r w:rsidRPr="00EC3489">
        <w:rPr>
          <w:sz w:val="24"/>
        </w:rPr>
        <w:t>3. Komisi jmenuje ředitel školy tříčlennou, a to tak, že jejím předsedou je on sám nebo jeho zástupce, zkoušejícím učitel, jehož hodnocení bylo zpochybněno, a přísedícím další učitel příslušné aprobace. Pokud je ředitel školy zároveň vyučujícím, jmenuje předsedu komise krajský úřad.</w:t>
      </w:r>
    </w:p>
    <w:p w14:paraId="14DA2764" w14:textId="591822F1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4. Výsledek zkoušky vyhlásí předseda veřejně v</w:t>
      </w:r>
      <w:r w:rsidR="00B92AC4" w:rsidRPr="00EC3489">
        <w:rPr>
          <w:sz w:val="24"/>
        </w:rPr>
        <w:t> </w:t>
      </w:r>
      <w:r w:rsidRPr="00EC3489">
        <w:rPr>
          <w:sz w:val="24"/>
        </w:rPr>
        <w:t>den konání zkoušky. Komisionální přezkoušení může žák absolvovat v</w:t>
      </w:r>
      <w:r w:rsidR="00B92AC4" w:rsidRPr="00EC3489">
        <w:rPr>
          <w:sz w:val="24"/>
        </w:rPr>
        <w:t> </w:t>
      </w:r>
      <w:r w:rsidRPr="00EC3489">
        <w:rPr>
          <w:sz w:val="24"/>
        </w:rPr>
        <w:t>témže dni pouze jedno.</w:t>
      </w:r>
    </w:p>
    <w:p w14:paraId="1025D6E9" w14:textId="77777777" w:rsidR="00584160" w:rsidRPr="00EC3489" w:rsidRDefault="00584160">
      <w:pPr>
        <w:jc w:val="both"/>
        <w:rPr>
          <w:sz w:val="24"/>
        </w:rPr>
      </w:pPr>
    </w:p>
    <w:p w14:paraId="16B2693C" w14:textId="77777777" w:rsidR="00584160" w:rsidRPr="00EC3489" w:rsidRDefault="00960BCD" w:rsidP="00C25ED4">
      <w:pPr>
        <w:pStyle w:val="Nadpis3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C3489">
        <w:rPr>
          <w:rFonts w:ascii="Times New Roman" w:hAnsi="Times New Roman" w:cs="Times New Roman"/>
          <w:sz w:val="24"/>
          <w:szCs w:val="24"/>
        </w:rPr>
        <w:t>6</w:t>
      </w:r>
      <w:r w:rsidR="007C75BE" w:rsidRPr="00EC3489">
        <w:rPr>
          <w:rFonts w:ascii="Times New Roman" w:hAnsi="Times New Roman" w:cs="Times New Roman"/>
          <w:sz w:val="24"/>
          <w:szCs w:val="24"/>
        </w:rPr>
        <w:t>.</w:t>
      </w:r>
      <w:r w:rsidR="00CB664B" w:rsidRPr="00EC3489">
        <w:rPr>
          <w:rFonts w:ascii="Times New Roman" w:hAnsi="Times New Roman" w:cs="Times New Roman"/>
          <w:sz w:val="24"/>
          <w:szCs w:val="24"/>
        </w:rPr>
        <w:t>3</w:t>
      </w:r>
      <w:r w:rsidR="00584160" w:rsidRPr="00EC3489">
        <w:rPr>
          <w:rFonts w:ascii="Times New Roman" w:hAnsi="Times New Roman" w:cs="Times New Roman"/>
          <w:sz w:val="24"/>
          <w:szCs w:val="24"/>
        </w:rPr>
        <w:t xml:space="preserve"> Opravné zkoušky</w:t>
      </w:r>
    </w:p>
    <w:p w14:paraId="557BEC4D" w14:textId="77777777" w:rsidR="00584160" w:rsidRPr="00EC3489" w:rsidRDefault="00584160">
      <w:pPr>
        <w:jc w:val="both"/>
        <w:rPr>
          <w:sz w:val="16"/>
          <w:szCs w:val="16"/>
        </w:rPr>
      </w:pPr>
    </w:p>
    <w:p w14:paraId="0E252715" w14:textId="022A970D" w:rsidR="00584160" w:rsidRPr="00EC3489" w:rsidRDefault="00584160" w:rsidP="003C2CC4">
      <w:pPr>
        <w:pStyle w:val="Zkladntext3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1. Opravné zkoušky dělá žák, který na daném stupni základní školy dosud neopakoval ročník </w:t>
      </w:r>
      <w:r w:rsidR="00B92AC4" w:rsidRPr="00EC3489">
        <w:rPr>
          <w:sz w:val="24"/>
          <w:szCs w:val="24"/>
        </w:rPr>
        <w:br/>
      </w:r>
      <w:r w:rsidRPr="00EC3489">
        <w:rPr>
          <w:sz w:val="24"/>
          <w:szCs w:val="24"/>
        </w:rPr>
        <w:t>a který zároveň na konci druhého pololetí neprospěl nejvýše ze dvou povinných předmětů s výjimkou předmětů s výchovným zaměřením.</w:t>
      </w:r>
    </w:p>
    <w:p w14:paraId="425913B1" w14:textId="77777777" w:rsidR="007C75BE" w:rsidRPr="00EC3489" w:rsidRDefault="007C75BE">
      <w:pPr>
        <w:jc w:val="both"/>
        <w:rPr>
          <w:sz w:val="16"/>
          <w:szCs w:val="16"/>
        </w:rPr>
      </w:pPr>
    </w:p>
    <w:p w14:paraId="6E553694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2. Opravné zkoušky se konají nejpozději do konce příslušného školního roku v termínu stanoveném ředitelem školy, zpravidla v posledním srpnovém týdnu. Žák může v jednom dni skládat pouze jednu opravnou zkoušku. Ze závažných důvodů může být termín zkoušky posunut, a to nejpozději do 15. září následujícího školního roku. Do té doby je žák zařazen do nejbližšího vyššího ročníku, popřípadě znovu do devátého ročníku.</w:t>
      </w:r>
    </w:p>
    <w:p w14:paraId="561BBE54" w14:textId="77777777" w:rsidR="00584160" w:rsidRPr="00EC3489" w:rsidRDefault="00584160">
      <w:pPr>
        <w:jc w:val="both"/>
        <w:rPr>
          <w:sz w:val="16"/>
          <w:szCs w:val="16"/>
        </w:rPr>
      </w:pPr>
    </w:p>
    <w:p w14:paraId="01619262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3. Opravná zkouška je komisionální. Komisi jmenuje ředitel školy tříčlennou, a to tak, že jejím předsedou je on sám nebo jeho zástupce, zkoušejícím žákův učitel daného předmětu v pololetí, za které se opravná zkouška koná</w:t>
      </w:r>
      <w:r w:rsidR="00052DCE" w:rsidRPr="00EC3489">
        <w:rPr>
          <w:sz w:val="24"/>
        </w:rPr>
        <w:t xml:space="preserve"> (tj. ve II. pololetí příslušného školního roku)</w:t>
      </w:r>
      <w:r w:rsidRPr="00EC3489">
        <w:rPr>
          <w:sz w:val="24"/>
        </w:rPr>
        <w:t xml:space="preserve">, </w:t>
      </w:r>
      <w:r w:rsidR="00192774" w:rsidRPr="00EC3489">
        <w:rPr>
          <w:sz w:val="24"/>
        </w:rPr>
        <w:br/>
      </w:r>
      <w:r w:rsidRPr="00EC3489">
        <w:rPr>
          <w:sz w:val="24"/>
        </w:rPr>
        <w:t xml:space="preserve">a přísedícím další učitel příslušné aprobace. </w:t>
      </w:r>
    </w:p>
    <w:p w14:paraId="1739625E" w14:textId="77777777" w:rsidR="00584160" w:rsidRPr="00EC3489" w:rsidRDefault="00584160">
      <w:pPr>
        <w:jc w:val="both"/>
        <w:rPr>
          <w:sz w:val="16"/>
          <w:szCs w:val="16"/>
        </w:rPr>
      </w:pPr>
    </w:p>
    <w:p w14:paraId="0F7F5C6F" w14:textId="77777777" w:rsidR="00584160" w:rsidRPr="00EC3489" w:rsidRDefault="00584160" w:rsidP="007C75BE">
      <w:pPr>
        <w:pStyle w:val="Zkladntext2"/>
        <w:spacing w:after="0" w:line="240" w:lineRule="auto"/>
        <w:jc w:val="both"/>
        <w:rPr>
          <w:sz w:val="24"/>
        </w:rPr>
      </w:pPr>
      <w:r w:rsidRPr="00EC3489">
        <w:rPr>
          <w:sz w:val="24"/>
        </w:rPr>
        <w:t>4. Výsledek zkoušky sdělí předseda žákovi v den konání zkoušky.</w:t>
      </w:r>
    </w:p>
    <w:p w14:paraId="2409DAB7" w14:textId="77777777" w:rsidR="003C2CC4" w:rsidRPr="00EC3489" w:rsidRDefault="003C2CC4" w:rsidP="003C2CC4">
      <w:pPr>
        <w:pStyle w:val="Zkladntext3"/>
        <w:spacing w:after="0"/>
        <w:jc w:val="both"/>
      </w:pPr>
    </w:p>
    <w:p w14:paraId="29186C25" w14:textId="77777777" w:rsidR="00584160" w:rsidRPr="00EC3489" w:rsidRDefault="00584160" w:rsidP="003C2CC4">
      <w:pPr>
        <w:pStyle w:val="Zkladntext3"/>
        <w:spacing w:after="0"/>
        <w:jc w:val="both"/>
        <w:rPr>
          <w:sz w:val="24"/>
          <w:szCs w:val="24"/>
        </w:rPr>
      </w:pPr>
      <w:r w:rsidRPr="00EC3489">
        <w:rPr>
          <w:sz w:val="24"/>
          <w:szCs w:val="24"/>
        </w:rPr>
        <w:t>5. Žák, který nevykoná opravnou zkoušku úspěšně nebo se k jejímu konání nedostaví, neprospěl.</w:t>
      </w:r>
    </w:p>
    <w:p w14:paraId="336299F7" w14:textId="77777777" w:rsidR="00A70072" w:rsidRPr="00EC3489" w:rsidRDefault="00A70072">
      <w:pPr>
        <w:jc w:val="both"/>
        <w:rPr>
          <w:sz w:val="24"/>
        </w:rPr>
      </w:pPr>
    </w:p>
    <w:p w14:paraId="0A5B5807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7C75BE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4</w:t>
      </w:r>
      <w:r w:rsidR="003C2CC4" w:rsidRPr="00EC3489">
        <w:rPr>
          <w:b/>
          <w:sz w:val="24"/>
          <w:szCs w:val="24"/>
        </w:rPr>
        <w:t xml:space="preserve"> </w:t>
      </w:r>
      <w:r w:rsidR="00584160" w:rsidRPr="00EC3489">
        <w:rPr>
          <w:b/>
          <w:sz w:val="24"/>
          <w:szCs w:val="24"/>
        </w:rPr>
        <w:t>Postup do vyššího ročníku</w:t>
      </w:r>
    </w:p>
    <w:p w14:paraId="6D4CBC40" w14:textId="77777777" w:rsidR="00584160" w:rsidRPr="00EC3489" w:rsidRDefault="00584160">
      <w:pPr>
        <w:jc w:val="both"/>
        <w:rPr>
          <w:sz w:val="16"/>
          <w:szCs w:val="16"/>
        </w:rPr>
      </w:pPr>
    </w:p>
    <w:p w14:paraId="33DED22F" w14:textId="77777777" w:rsidR="00584160" w:rsidRPr="00EC3489" w:rsidRDefault="00584160">
      <w:pPr>
        <w:jc w:val="both"/>
        <w:rPr>
          <w:sz w:val="24"/>
        </w:rPr>
      </w:pPr>
      <w:r w:rsidRPr="00EC3489">
        <w:rPr>
          <w:sz w:val="24"/>
        </w:rPr>
        <w:t>1. Do vyššího ročníku postoupí žák, který na konci druhého pololetí prospěl ze všech povinných předmětů stanovených školním vzdělávacím programem s výjimkou předmětů, z nichž byl uvolněn.</w:t>
      </w:r>
    </w:p>
    <w:p w14:paraId="063218BD" w14:textId="77777777" w:rsidR="00584160" w:rsidRPr="00EC3489" w:rsidRDefault="00584160">
      <w:pPr>
        <w:jc w:val="both"/>
        <w:rPr>
          <w:sz w:val="16"/>
          <w:szCs w:val="16"/>
        </w:rPr>
      </w:pPr>
    </w:p>
    <w:p w14:paraId="4AEBBEF6" w14:textId="77777777" w:rsidR="007C75BE" w:rsidRPr="00EC3489" w:rsidRDefault="00584160" w:rsidP="007C75BE">
      <w:pPr>
        <w:pStyle w:val="Zkladntext"/>
        <w:jc w:val="both"/>
        <w:rPr>
          <w:sz w:val="24"/>
          <w:szCs w:val="24"/>
        </w:rPr>
      </w:pPr>
      <w:r w:rsidRPr="00EC3489">
        <w:rPr>
          <w:sz w:val="24"/>
        </w:rPr>
        <w:t>2. Do vyššího ročníku postoupí i žák prvního stupně základní školy, který již v rámci prvního stupně opakoval ročník, a žák druhého stupně, který již v rámci druhého stupně opakoval ročník, a to bez ohledu na prospěch tohoto žáka.</w:t>
      </w:r>
      <w:r w:rsidR="007C75BE" w:rsidRPr="00EC3489">
        <w:rPr>
          <w:sz w:val="24"/>
        </w:rPr>
        <w:t xml:space="preserve"> (</w:t>
      </w:r>
      <w:r w:rsidR="007C75BE" w:rsidRPr="00EC3489">
        <w:rPr>
          <w:sz w:val="24"/>
          <w:szCs w:val="24"/>
        </w:rPr>
        <w:t>Ředitel školy může povolit žákovi na žádost jeho zákonného zástupce a na základě doporučujícího vyjádření odborného lékaře opakování ročníku z vážných zdravotních důvodů, a to bez ohledu na to, zda žák na daném stupni již opakoval ročník.)</w:t>
      </w:r>
    </w:p>
    <w:p w14:paraId="5109B4F7" w14:textId="77777777" w:rsidR="007E4948" w:rsidRPr="00EC3489" w:rsidRDefault="007E4948">
      <w:pPr>
        <w:jc w:val="both"/>
        <w:rPr>
          <w:sz w:val="16"/>
          <w:szCs w:val="16"/>
        </w:rPr>
      </w:pPr>
    </w:p>
    <w:p w14:paraId="7C703A26" w14:textId="77777777" w:rsidR="007C75BE" w:rsidRPr="00EC3489" w:rsidRDefault="007E4948" w:rsidP="00C25ED4">
      <w:pPr>
        <w:pStyle w:val="Zkladntext"/>
        <w:spacing w:after="0"/>
        <w:jc w:val="both"/>
        <w:rPr>
          <w:sz w:val="24"/>
          <w:szCs w:val="24"/>
        </w:rPr>
      </w:pPr>
      <w:r w:rsidRPr="00EC3489">
        <w:rPr>
          <w:sz w:val="24"/>
        </w:rPr>
        <w:t xml:space="preserve">3. Do vyššího ročníku postoupí </w:t>
      </w:r>
      <w:r w:rsidR="00883478" w:rsidRPr="00EC3489">
        <w:rPr>
          <w:sz w:val="24"/>
        </w:rPr>
        <w:t>ž</w:t>
      </w:r>
      <w:r w:rsidRPr="00EC3489">
        <w:rPr>
          <w:sz w:val="24"/>
        </w:rPr>
        <w:t xml:space="preserve">ák, </w:t>
      </w:r>
      <w:r w:rsidR="00883478" w:rsidRPr="00EC3489">
        <w:rPr>
          <w:sz w:val="24"/>
        </w:rPr>
        <w:t xml:space="preserve">kterého nebylo možné </w:t>
      </w:r>
      <w:r w:rsidR="00883478" w:rsidRPr="00EC3489">
        <w:rPr>
          <w:sz w:val="24"/>
          <w:szCs w:val="24"/>
        </w:rPr>
        <w:t xml:space="preserve">hodnotit na konci druhého pololetí a pro jehož hodnocení ředitel určil </w:t>
      </w:r>
      <w:r w:rsidR="007C75BE" w:rsidRPr="00EC3489">
        <w:rPr>
          <w:sz w:val="24"/>
          <w:szCs w:val="24"/>
        </w:rPr>
        <w:t>náhradní termín tak, aby hodnocení za druhé pololetí bylo provedeno nejpozději do konce září následujícího školního roku. V období měsíce září do doby hodnocení navštěvuje žák nejbližší vyšší ročník, popřípadě znovu devátý ročník.</w:t>
      </w:r>
    </w:p>
    <w:p w14:paraId="7873BC83" w14:textId="77777777" w:rsidR="00584160" w:rsidRPr="00EC3489" w:rsidRDefault="00584160">
      <w:pPr>
        <w:jc w:val="both"/>
        <w:rPr>
          <w:b/>
          <w:sz w:val="24"/>
          <w:szCs w:val="24"/>
        </w:rPr>
      </w:pPr>
    </w:p>
    <w:p w14:paraId="0B13DF69" w14:textId="77777777" w:rsidR="00584160" w:rsidRPr="00EC3489" w:rsidRDefault="00960BCD">
      <w:pPr>
        <w:jc w:val="both"/>
        <w:rPr>
          <w:b/>
          <w:sz w:val="24"/>
          <w:szCs w:val="24"/>
        </w:rPr>
      </w:pPr>
      <w:r w:rsidRPr="00EC3489">
        <w:rPr>
          <w:b/>
          <w:sz w:val="24"/>
          <w:szCs w:val="24"/>
        </w:rPr>
        <w:t>6</w:t>
      </w:r>
      <w:r w:rsidR="00584160" w:rsidRPr="00EC3489">
        <w:rPr>
          <w:b/>
          <w:sz w:val="24"/>
          <w:szCs w:val="24"/>
        </w:rPr>
        <w:t>.</w:t>
      </w:r>
      <w:r w:rsidR="00CB664B" w:rsidRPr="00EC3489">
        <w:rPr>
          <w:b/>
          <w:sz w:val="24"/>
          <w:szCs w:val="24"/>
        </w:rPr>
        <w:t>5</w:t>
      </w:r>
      <w:r w:rsidR="00584160" w:rsidRPr="00EC3489">
        <w:rPr>
          <w:b/>
          <w:sz w:val="24"/>
          <w:szCs w:val="24"/>
        </w:rPr>
        <w:t xml:space="preserve"> Doložka o získání stupně základního vzdělání</w:t>
      </w:r>
    </w:p>
    <w:p w14:paraId="146E6F54" w14:textId="77777777" w:rsidR="00960BCD" w:rsidRPr="00EC3489" w:rsidRDefault="00960BCD" w:rsidP="00960BCD">
      <w:pPr>
        <w:jc w:val="both"/>
        <w:rPr>
          <w:sz w:val="24"/>
          <w:szCs w:val="24"/>
        </w:rPr>
      </w:pPr>
    </w:p>
    <w:p w14:paraId="6BB1951F" w14:textId="11C0F6D1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Podle ustanovení § 54 odst. 1 školského zákona se po úspěšném ukončení devátého, popřípadě desátého ročníku</w:t>
      </w:r>
      <w:r w:rsidR="0048243F">
        <w:rPr>
          <w:sz w:val="24"/>
          <w:szCs w:val="24"/>
        </w:rPr>
        <w:t>,</w:t>
      </w:r>
      <w:r w:rsidRPr="00EC3489">
        <w:rPr>
          <w:sz w:val="24"/>
          <w:szCs w:val="24"/>
        </w:rPr>
        <w:t xml:space="preserve"> vyplňuje na vysvědčení doložka o získání stupně základního vzdělání. Úspěšné ukončení ročníku znamená, že žák není na konci 2. pololetí (nebo v náhradním termínu, po opravných zkouškách, po komisionálním přezkoušení, po vykonání zkoušky při plnění povinné školní docházky v zahraničí nebo v zahraniční škole na území ČR) hodnocen z žádného povinného předmětu (včetně volitelného) stupněm nedostatečný nebo adekvátním slovním hodnocením.</w:t>
      </w:r>
    </w:p>
    <w:p w14:paraId="16B2BB87" w14:textId="77777777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 xml:space="preserve">Doložka má podle tohoto ŠVP následující podobu: </w:t>
      </w:r>
    </w:p>
    <w:p w14:paraId="61D0E7DB" w14:textId="77777777" w:rsidR="00584160" w:rsidRPr="00EC3489" w:rsidRDefault="00584160">
      <w:pPr>
        <w:numPr>
          <w:ilvl w:val="0"/>
          <w:numId w:val="3"/>
        </w:num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pro třídu A znak „A“, letopočet roku, v němž je vydávána a pořadové číslo žáka, jemuž je vydána, totožné s jeho číslem ve třídním výkazu, tedy např.: A 2008 001</w:t>
      </w:r>
    </w:p>
    <w:p w14:paraId="265BB725" w14:textId="77777777" w:rsidR="00584160" w:rsidRPr="00EC3489" w:rsidRDefault="00584160" w:rsidP="00960BCD">
      <w:pPr>
        <w:numPr>
          <w:ilvl w:val="0"/>
          <w:numId w:val="3"/>
        </w:num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pro třídy B, C a následující má doložka podobu analogickou</w:t>
      </w:r>
    </w:p>
    <w:p w14:paraId="278DC037" w14:textId="77777777" w:rsidR="00584160" w:rsidRPr="00EC3489" w:rsidRDefault="00584160" w:rsidP="00960BCD">
      <w:pPr>
        <w:jc w:val="both"/>
        <w:rPr>
          <w:sz w:val="24"/>
          <w:szCs w:val="24"/>
        </w:rPr>
      </w:pPr>
      <w:r w:rsidRPr="00EC3489">
        <w:rPr>
          <w:sz w:val="24"/>
          <w:szCs w:val="24"/>
        </w:rPr>
        <w:t>Evidenční znak doložky je uveden ve třídním výkazu v části Seznam žáků, a to vždy v rubrice Jméno a příjmení žáka. Znak doplňuje třídní učit</w:t>
      </w:r>
      <w:r w:rsidR="00960BCD" w:rsidRPr="00EC3489">
        <w:rPr>
          <w:sz w:val="24"/>
          <w:szCs w:val="24"/>
        </w:rPr>
        <w:t>el vždy v den vydání vysvědčení.</w:t>
      </w:r>
    </w:p>
    <w:p w14:paraId="0413B32F" w14:textId="77777777" w:rsidR="00ED3CA4" w:rsidRPr="00EC3489" w:rsidRDefault="00ED3CA4" w:rsidP="00960BCD">
      <w:pPr>
        <w:jc w:val="both"/>
        <w:rPr>
          <w:sz w:val="24"/>
          <w:szCs w:val="24"/>
        </w:rPr>
      </w:pPr>
    </w:p>
    <w:p w14:paraId="02CDC435" w14:textId="77777777" w:rsidR="00ED3CA4" w:rsidRPr="00EC3489" w:rsidRDefault="00ED3CA4" w:rsidP="00960BCD">
      <w:pPr>
        <w:jc w:val="both"/>
        <w:rPr>
          <w:bCs/>
          <w:sz w:val="24"/>
          <w:szCs w:val="24"/>
        </w:rPr>
      </w:pPr>
    </w:p>
    <w:sectPr w:rsidR="00ED3CA4" w:rsidRPr="00EC3489" w:rsidSect="007A1BDA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pgNumType w:start="4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CD2E" w14:textId="77777777" w:rsidR="002A1BCC" w:rsidRDefault="002A1BCC">
      <w:r>
        <w:separator/>
      </w:r>
    </w:p>
  </w:endnote>
  <w:endnote w:type="continuationSeparator" w:id="0">
    <w:p w14:paraId="6035AEAB" w14:textId="77777777" w:rsidR="002A1BCC" w:rsidRDefault="002A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F1A0" w14:textId="77777777" w:rsidR="00584160" w:rsidRDefault="005841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C93C40" w14:textId="77777777" w:rsidR="00584160" w:rsidRDefault="005841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5B61" w14:textId="77777777" w:rsidR="00584160" w:rsidRDefault="005841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A7124">
      <w:rPr>
        <w:rStyle w:val="slostrnky"/>
        <w:noProof/>
      </w:rPr>
      <w:t>495</w:t>
    </w:r>
    <w:r>
      <w:rPr>
        <w:rStyle w:val="slostrnky"/>
      </w:rPr>
      <w:fldChar w:fldCharType="end"/>
    </w:r>
  </w:p>
  <w:p w14:paraId="57609525" w14:textId="77777777" w:rsidR="00584160" w:rsidRDefault="005841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C96E" w14:textId="77777777" w:rsidR="002A1BCC" w:rsidRDefault="002A1BCC">
      <w:r>
        <w:separator/>
      </w:r>
    </w:p>
  </w:footnote>
  <w:footnote w:type="continuationSeparator" w:id="0">
    <w:p w14:paraId="5CEAA2AF" w14:textId="77777777" w:rsidR="002A1BCC" w:rsidRDefault="002A1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564C9"/>
    <w:multiLevelType w:val="hybridMultilevel"/>
    <w:tmpl w:val="88A2439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67D36"/>
    <w:multiLevelType w:val="hybridMultilevel"/>
    <w:tmpl w:val="CEBA659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9565ED"/>
    <w:multiLevelType w:val="hybridMultilevel"/>
    <w:tmpl w:val="E61A2F34"/>
    <w:lvl w:ilvl="0" w:tplc="D47C56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DAF"/>
    <w:multiLevelType w:val="hybridMultilevel"/>
    <w:tmpl w:val="15188F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F1BC3"/>
    <w:multiLevelType w:val="hybridMultilevel"/>
    <w:tmpl w:val="83C0F8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438B0"/>
    <w:multiLevelType w:val="hybridMultilevel"/>
    <w:tmpl w:val="84CAE1A2"/>
    <w:lvl w:ilvl="0" w:tplc="414A284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107A0"/>
    <w:multiLevelType w:val="hybridMultilevel"/>
    <w:tmpl w:val="0602D8F0"/>
    <w:lvl w:ilvl="0" w:tplc="E4D2DB6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F04F4"/>
    <w:multiLevelType w:val="hybridMultilevel"/>
    <w:tmpl w:val="6CB85E2E"/>
    <w:lvl w:ilvl="0" w:tplc="E2F0C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24B15"/>
    <w:multiLevelType w:val="hybridMultilevel"/>
    <w:tmpl w:val="A5B83478"/>
    <w:lvl w:ilvl="0" w:tplc="6F6044C4">
      <w:start w:val="1"/>
      <w:numFmt w:val="lowerLetter"/>
      <w:lvlText w:val="%1)"/>
      <w:lvlJc w:val="left"/>
      <w:pPr>
        <w:ind w:left="1758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8" w:hanging="360"/>
      </w:pPr>
    </w:lvl>
    <w:lvl w:ilvl="2" w:tplc="0405001B" w:tentative="1">
      <w:start w:val="1"/>
      <w:numFmt w:val="lowerRoman"/>
      <w:lvlText w:val="%3."/>
      <w:lvlJc w:val="right"/>
      <w:pPr>
        <w:ind w:left="2568" w:hanging="180"/>
      </w:pPr>
    </w:lvl>
    <w:lvl w:ilvl="3" w:tplc="0405000F" w:tentative="1">
      <w:start w:val="1"/>
      <w:numFmt w:val="decimal"/>
      <w:lvlText w:val="%4."/>
      <w:lvlJc w:val="left"/>
      <w:pPr>
        <w:ind w:left="3288" w:hanging="360"/>
      </w:pPr>
    </w:lvl>
    <w:lvl w:ilvl="4" w:tplc="04050019" w:tentative="1">
      <w:start w:val="1"/>
      <w:numFmt w:val="lowerLetter"/>
      <w:lvlText w:val="%5."/>
      <w:lvlJc w:val="left"/>
      <w:pPr>
        <w:ind w:left="4008" w:hanging="360"/>
      </w:pPr>
    </w:lvl>
    <w:lvl w:ilvl="5" w:tplc="0405001B" w:tentative="1">
      <w:start w:val="1"/>
      <w:numFmt w:val="lowerRoman"/>
      <w:lvlText w:val="%6."/>
      <w:lvlJc w:val="right"/>
      <w:pPr>
        <w:ind w:left="4728" w:hanging="180"/>
      </w:pPr>
    </w:lvl>
    <w:lvl w:ilvl="6" w:tplc="0405000F" w:tentative="1">
      <w:start w:val="1"/>
      <w:numFmt w:val="decimal"/>
      <w:lvlText w:val="%7."/>
      <w:lvlJc w:val="left"/>
      <w:pPr>
        <w:ind w:left="5448" w:hanging="360"/>
      </w:pPr>
    </w:lvl>
    <w:lvl w:ilvl="7" w:tplc="04050019" w:tentative="1">
      <w:start w:val="1"/>
      <w:numFmt w:val="lowerLetter"/>
      <w:lvlText w:val="%8."/>
      <w:lvlJc w:val="left"/>
      <w:pPr>
        <w:ind w:left="6168" w:hanging="360"/>
      </w:pPr>
    </w:lvl>
    <w:lvl w:ilvl="8" w:tplc="040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D935573"/>
    <w:multiLevelType w:val="hybridMultilevel"/>
    <w:tmpl w:val="B888BAA6"/>
    <w:lvl w:ilvl="0" w:tplc="9300EF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B58"/>
    <w:rsid w:val="00002C61"/>
    <w:rsid w:val="00006A3D"/>
    <w:rsid w:val="000140C2"/>
    <w:rsid w:val="000329DA"/>
    <w:rsid w:val="00052DCE"/>
    <w:rsid w:val="0006690A"/>
    <w:rsid w:val="00067B7B"/>
    <w:rsid w:val="00081883"/>
    <w:rsid w:val="000A7BEF"/>
    <w:rsid w:val="000B1317"/>
    <w:rsid w:val="000E539F"/>
    <w:rsid w:val="000F34FC"/>
    <w:rsid w:val="00102EB0"/>
    <w:rsid w:val="00112029"/>
    <w:rsid w:val="00132DA8"/>
    <w:rsid w:val="00133D8C"/>
    <w:rsid w:val="00140036"/>
    <w:rsid w:val="001468F2"/>
    <w:rsid w:val="00157700"/>
    <w:rsid w:val="00165584"/>
    <w:rsid w:val="00183054"/>
    <w:rsid w:val="001906DD"/>
    <w:rsid w:val="001911D7"/>
    <w:rsid w:val="00192774"/>
    <w:rsid w:val="001A226F"/>
    <w:rsid w:val="001B1D58"/>
    <w:rsid w:val="001F7D27"/>
    <w:rsid w:val="002133F4"/>
    <w:rsid w:val="00215D9D"/>
    <w:rsid w:val="002308AD"/>
    <w:rsid w:val="002573AC"/>
    <w:rsid w:val="002601F4"/>
    <w:rsid w:val="00275472"/>
    <w:rsid w:val="00286CF7"/>
    <w:rsid w:val="00286D6E"/>
    <w:rsid w:val="00287665"/>
    <w:rsid w:val="002A1BCC"/>
    <w:rsid w:val="002E10EC"/>
    <w:rsid w:val="00305CD5"/>
    <w:rsid w:val="00322BFE"/>
    <w:rsid w:val="00325F3E"/>
    <w:rsid w:val="00387073"/>
    <w:rsid w:val="00393F8D"/>
    <w:rsid w:val="00394789"/>
    <w:rsid w:val="003C2CC4"/>
    <w:rsid w:val="003C5CD5"/>
    <w:rsid w:val="003F55DE"/>
    <w:rsid w:val="004021DB"/>
    <w:rsid w:val="00427DFB"/>
    <w:rsid w:val="00430AA9"/>
    <w:rsid w:val="00447A7F"/>
    <w:rsid w:val="00453523"/>
    <w:rsid w:val="00480410"/>
    <w:rsid w:val="0048243F"/>
    <w:rsid w:val="004828DF"/>
    <w:rsid w:val="004C1454"/>
    <w:rsid w:val="005138C8"/>
    <w:rsid w:val="00531902"/>
    <w:rsid w:val="00540E8C"/>
    <w:rsid w:val="00543B79"/>
    <w:rsid w:val="00584160"/>
    <w:rsid w:val="005C36B2"/>
    <w:rsid w:val="005F5945"/>
    <w:rsid w:val="00611FFC"/>
    <w:rsid w:val="006275A2"/>
    <w:rsid w:val="006364C3"/>
    <w:rsid w:val="006477AC"/>
    <w:rsid w:val="00662C58"/>
    <w:rsid w:val="00696055"/>
    <w:rsid w:val="006A0DBC"/>
    <w:rsid w:val="006D7894"/>
    <w:rsid w:val="006F321D"/>
    <w:rsid w:val="006F37B6"/>
    <w:rsid w:val="00704A3E"/>
    <w:rsid w:val="00736936"/>
    <w:rsid w:val="007527A1"/>
    <w:rsid w:val="0077210A"/>
    <w:rsid w:val="007763D1"/>
    <w:rsid w:val="007A1BDA"/>
    <w:rsid w:val="007B021F"/>
    <w:rsid w:val="007B1A7D"/>
    <w:rsid w:val="007B64B5"/>
    <w:rsid w:val="007C75BE"/>
    <w:rsid w:val="007D7999"/>
    <w:rsid w:val="007E4948"/>
    <w:rsid w:val="007F0DCF"/>
    <w:rsid w:val="00806594"/>
    <w:rsid w:val="00843315"/>
    <w:rsid w:val="00883478"/>
    <w:rsid w:val="008B022C"/>
    <w:rsid w:val="008D1847"/>
    <w:rsid w:val="008F0DA9"/>
    <w:rsid w:val="008F496E"/>
    <w:rsid w:val="00920229"/>
    <w:rsid w:val="00960305"/>
    <w:rsid w:val="00960BCD"/>
    <w:rsid w:val="00961F45"/>
    <w:rsid w:val="00970FA7"/>
    <w:rsid w:val="00A1061E"/>
    <w:rsid w:val="00A32C77"/>
    <w:rsid w:val="00A5523D"/>
    <w:rsid w:val="00A57CC6"/>
    <w:rsid w:val="00A70072"/>
    <w:rsid w:val="00A94772"/>
    <w:rsid w:val="00AA2CE7"/>
    <w:rsid w:val="00AA4762"/>
    <w:rsid w:val="00AA5156"/>
    <w:rsid w:val="00AB27F2"/>
    <w:rsid w:val="00AB47EA"/>
    <w:rsid w:val="00AC2CED"/>
    <w:rsid w:val="00AD7251"/>
    <w:rsid w:val="00B16F39"/>
    <w:rsid w:val="00B2782D"/>
    <w:rsid w:val="00B36FD9"/>
    <w:rsid w:val="00B5512B"/>
    <w:rsid w:val="00B70EFF"/>
    <w:rsid w:val="00B73716"/>
    <w:rsid w:val="00B9099D"/>
    <w:rsid w:val="00B92AC4"/>
    <w:rsid w:val="00B97272"/>
    <w:rsid w:val="00BA752D"/>
    <w:rsid w:val="00BC67F5"/>
    <w:rsid w:val="00BD29A5"/>
    <w:rsid w:val="00BF2A20"/>
    <w:rsid w:val="00C13FAA"/>
    <w:rsid w:val="00C15020"/>
    <w:rsid w:val="00C24E6B"/>
    <w:rsid w:val="00C25ED4"/>
    <w:rsid w:val="00C512A0"/>
    <w:rsid w:val="00C65B58"/>
    <w:rsid w:val="00C81D2F"/>
    <w:rsid w:val="00C92280"/>
    <w:rsid w:val="00C93D5D"/>
    <w:rsid w:val="00CB664B"/>
    <w:rsid w:val="00CC0B29"/>
    <w:rsid w:val="00CC3F8B"/>
    <w:rsid w:val="00CF4BF2"/>
    <w:rsid w:val="00D1712C"/>
    <w:rsid w:val="00D234E8"/>
    <w:rsid w:val="00D314AC"/>
    <w:rsid w:val="00D563E6"/>
    <w:rsid w:val="00D81CD1"/>
    <w:rsid w:val="00DA28BB"/>
    <w:rsid w:val="00DC7336"/>
    <w:rsid w:val="00DE2CC9"/>
    <w:rsid w:val="00E30530"/>
    <w:rsid w:val="00E4396D"/>
    <w:rsid w:val="00E6010B"/>
    <w:rsid w:val="00E702CA"/>
    <w:rsid w:val="00EA7124"/>
    <w:rsid w:val="00EB56B7"/>
    <w:rsid w:val="00EC3489"/>
    <w:rsid w:val="00EC7F44"/>
    <w:rsid w:val="00ED0668"/>
    <w:rsid w:val="00ED3CA4"/>
    <w:rsid w:val="00EF43A1"/>
    <w:rsid w:val="00F3053B"/>
    <w:rsid w:val="00F7562E"/>
    <w:rsid w:val="00F83E96"/>
    <w:rsid w:val="00F908B7"/>
    <w:rsid w:val="00FA30B0"/>
    <w:rsid w:val="00FC0CC2"/>
    <w:rsid w:val="00FC16CA"/>
    <w:rsid w:val="00FD1CDD"/>
    <w:rsid w:val="00F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64743"/>
  <w15:chartTrackingRefBased/>
  <w15:docId w15:val="{B8530ED4-70B0-4C75-A5D5-53B900D2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pPr>
      <w:keepNext/>
      <w:jc w:val="center"/>
      <w:outlineLvl w:val="6"/>
    </w:pPr>
    <w:rPr>
      <w:b/>
      <w:bCs/>
      <w:sz w:val="24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sz w:val="24"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pPr>
      <w:spacing w:after="120"/>
      <w:ind w:left="283"/>
    </w:pPr>
  </w:style>
  <w:style w:type="paragraph" w:styleId="Zkladntext">
    <w:name w:val="Body Text"/>
    <w:basedOn w:val="Normln"/>
    <w:semiHidden/>
    <w:pPr>
      <w:spacing w:after="120"/>
    </w:pPr>
  </w:style>
  <w:style w:type="paragraph" w:styleId="Zkladntext3">
    <w:name w:val="Body Text 3"/>
    <w:basedOn w:val="Normln"/>
    <w:semiHidden/>
    <w:pPr>
      <w:spacing w:after="120"/>
    </w:pPr>
    <w:rPr>
      <w:sz w:val="16"/>
      <w:szCs w:val="16"/>
    </w:rPr>
  </w:style>
  <w:style w:type="paragraph" w:styleId="Zkladntext2">
    <w:name w:val="Body Text 2"/>
    <w:basedOn w:val="Normln"/>
    <w:semiHidden/>
    <w:pPr>
      <w:spacing w:after="120" w:line="480" w:lineRule="auto"/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link w:val="TextbublinyChar"/>
    <w:uiPriority w:val="99"/>
    <w:semiHidden/>
    <w:unhideWhenUsed/>
    <w:rsid w:val="00806594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80659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140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40C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40C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40C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140C2"/>
    <w:rPr>
      <w:b/>
      <w:bCs/>
    </w:rPr>
  </w:style>
  <w:style w:type="paragraph" w:styleId="Odstavecseseznamem">
    <w:name w:val="List Paragraph"/>
    <w:basedOn w:val="Normln"/>
    <w:uiPriority w:val="34"/>
    <w:qFormat/>
    <w:rsid w:val="00B97272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B73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8275">
          <w:marLeft w:val="2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189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094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573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261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1072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3537">
          <w:marLeft w:val="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8" ma:contentTypeDescription="Vytvoří nový dokument" ma:contentTypeScope="" ma:versionID="3cf7af82e3fb4c23bf3577f19fabb078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a0cc45bccb9afa268386c8930ecc5f78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ACE6B-ED1A-474F-B010-0C2B8AB040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94BB20-1331-4D67-8502-FFC1372C9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5427C-450F-4DE1-B576-B7DE6369641F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customXml/itemProps4.xml><?xml version="1.0" encoding="utf-8"?>
<ds:datastoreItem xmlns:ds="http://schemas.openxmlformats.org/officeDocument/2006/customXml" ds:itemID="{E94185C0-82B8-42EA-9F08-1C790F8FA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2759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6</vt:lpstr>
    </vt:vector>
  </TitlesOfParts>
  <Company>Litomysl</Company>
  <LinksUpToDate>false</LinksUpToDate>
  <CharactersWithSpaces>19258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.</dc:creator>
  <cp:keywords/>
  <dc:description/>
  <cp:lastModifiedBy>Stanislav Švejcar</cp:lastModifiedBy>
  <cp:revision>7</cp:revision>
  <cp:lastPrinted>2023-08-23T11:37:00Z</cp:lastPrinted>
  <dcterms:created xsi:type="dcterms:W3CDTF">2024-04-24T10:57:00Z</dcterms:created>
  <dcterms:modified xsi:type="dcterms:W3CDTF">2025-07-31T06:04:00Z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